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DF" w:rsidRDefault="000452DF" w:rsidP="001D0EC5">
      <w:bookmarkStart w:id="0" w:name="_GoBack"/>
      <w:bookmarkEnd w:id="0"/>
    </w:p>
    <w:p w:rsidR="000452DF" w:rsidRDefault="000452DF" w:rsidP="000452DF"/>
    <w:p w:rsidR="000452DF" w:rsidRDefault="000452DF" w:rsidP="000452DF"/>
    <w:p w:rsidR="000452DF" w:rsidRDefault="000452DF" w:rsidP="000452DF"/>
    <w:p w:rsidR="000452DF" w:rsidRDefault="000452DF" w:rsidP="000452DF">
      <w:pPr>
        <w:pStyle w:val="Pieddepage"/>
        <w:tabs>
          <w:tab w:val="clear" w:pos="4536"/>
          <w:tab w:val="clear" w:pos="9072"/>
        </w:tabs>
      </w:pPr>
    </w:p>
    <w:p w:rsidR="000452DF" w:rsidRDefault="000452DF" w:rsidP="000452DF"/>
    <w:p w:rsidR="000452DF" w:rsidRPr="000452DF" w:rsidRDefault="00032AA6" w:rsidP="00767EFF">
      <w:pPr>
        <w:pStyle w:val="Pieddepage"/>
        <w:tabs>
          <w:tab w:val="clear" w:pos="4536"/>
          <w:tab w:val="clear" w:pos="9072"/>
        </w:tabs>
        <w:rPr>
          <w:noProof/>
        </w:rPr>
        <w:sectPr w:rsidR="000452DF" w:rsidRPr="000452DF" w:rsidSect="00A10A44">
          <w:footerReference w:type="even" r:id="rId8"/>
          <w:footerReference w:type="default" r:id="rId9"/>
          <w:pgSz w:w="11906" w:h="16838"/>
          <w:pgMar w:top="1417" w:right="1417" w:bottom="1417" w:left="1417" w:header="899" w:footer="708" w:gutter="0"/>
          <w:cols w:space="708"/>
          <w:docGrid w:linePitch="360"/>
        </w:sectPr>
      </w:pPr>
      <w:r>
        <w:rPr>
          <w:noProof/>
        </w:rPr>
        <mc:AlternateContent>
          <mc:Choice Requires="wps">
            <w:drawing>
              <wp:anchor distT="0" distB="0" distL="114300" distR="114300" simplePos="0" relativeHeight="251654656" behindDoc="0" locked="0" layoutInCell="1" allowOverlap="1" wp14:anchorId="0172C32E" wp14:editId="2AB67808">
                <wp:simplePos x="0" y="0"/>
                <wp:positionH relativeFrom="column">
                  <wp:posOffset>-137795</wp:posOffset>
                </wp:positionH>
                <wp:positionV relativeFrom="paragraph">
                  <wp:posOffset>198755</wp:posOffset>
                </wp:positionV>
                <wp:extent cx="6063842" cy="280035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842" cy="280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635" w:rsidRDefault="000A199F" w:rsidP="00FA0C05">
                            <w:pPr>
                              <w:jc w:val="center"/>
                              <w:rPr>
                                <w:rFonts w:ascii="Verdana" w:hAnsi="Verdana" w:cs="Arial"/>
                                <w:b/>
                                <w:bCs/>
                                <w:color w:val="660066"/>
                                <w:sz w:val="52"/>
                                <w:szCs w:val="52"/>
                              </w:rPr>
                            </w:pPr>
                            <w:r>
                              <w:rPr>
                                <w:rFonts w:ascii="Verdana" w:hAnsi="Verdana" w:cs="Arial"/>
                                <w:b/>
                                <w:bCs/>
                                <w:color w:val="660066"/>
                                <w:sz w:val="52"/>
                                <w:szCs w:val="52"/>
                              </w:rPr>
                              <w:t>Feuille de route</w:t>
                            </w:r>
                          </w:p>
                          <w:p w:rsidR="000A199F" w:rsidRPr="00FA0C05" w:rsidRDefault="000A199F" w:rsidP="00FA0C05">
                            <w:pPr>
                              <w:jc w:val="center"/>
                              <w:rPr>
                                <w:rFonts w:ascii="Verdana" w:hAnsi="Verdana" w:cs="Arial"/>
                                <w:b/>
                                <w:bCs/>
                                <w:i/>
                                <w:color w:val="660066"/>
                                <w:sz w:val="52"/>
                                <w:szCs w:val="52"/>
                              </w:rPr>
                            </w:pPr>
                            <w:r>
                              <w:rPr>
                                <w:rFonts w:ascii="Verdana" w:hAnsi="Verdana" w:cs="Arial"/>
                                <w:b/>
                                <w:bCs/>
                                <w:color w:val="660066"/>
                                <w:sz w:val="52"/>
                                <w:szCs w:val="52"/>
                              </w:rPr>
                              <w:t>Sciences de base pour l’Energie</w:t>
                            </w:r>
                          </w:p>
                          <w:p w:rsidR="00FA0635" w:rsidRDefault="00FA0635" w:rsidP="0003088F">
                            <w:pPr>
                              <w:jc w:val="center"/>
                              <w:rPr>
                                <w:rFonts w:ascii="Verdana" w:hAnsi="Verdana" w:cs="Arial"/>
                                <w:b/>
                                <w:bCs/>
                                <w:i/>
                                <w:color w:val="660066"/>
                                <w:sz w:val="40"/>
                                <w:szCs w:val="40"/>
                              </w:rPr>
                            </w:pPr>
                          </w:p>
                          <w:p w:rsidR="00FA0635" w:rsidRDefault="00FA0635" w:rsidP="001C7E2A">
                            <w:pPr>
                              <w:jc w:val="center"/>
                              <w:rPr>
                                <w:rFonts w:ascii="Verdana" w:hAnsi="Verdana" w:cs="Arial"/>
                                <w:b/>
                                <w:bCs/>
                                <w:i/>
                                <w:color w:val="660066"/>
                                <w:sz w:val="40"/>
                                <w:szCs w:val="40"/>
                              </w:rPr>
                            </w:pPr>
                          </w:p>
                          <w:p w:rsidR="00FA0635" w:rsidRPr="001C7E2A" w:rsidRDefault="000A199F" w:rsidP="001C7E2A">
                            <w:pPr>
                              <w:jc w:val="center"/>
                              <w:rPr>
                                <w:rFonts w:ascii="Verdana" w:hAnsi="Verdana" w:cs="Arial"/>
                                <w:b/>
                                <w:bCs/>
                                <w:i/>
                                <w:color w:val="660066"/>
                                <w:sz w:val="48"/>
                                <w:szCs w:val="48"/>
                              </w:rPr>
                            </w:pPr>
                            <w:r w:rsidRPr="000A199F">
                              <w:rPr>
                                <w:rFonts w:ascii="Verdana" w:hAnsi="Verdana" w:cs="Arial"/>
                                <w:b/>
                                <w:bCs/>
                                <w:i/>
                                <w:color w:val="660066"/>
                                <w:sz w:val="48"/>
                                <w:szCs w:val="48"/>
                              </w:rPr>
                              <w:t>Simulations multi-échelles : de la molécule aux systèmes en fonctionnement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2C32E" id="_x0000_t202" coordsize="21600,21600" o:spt="202" path="m,l,21600r21600,l21600,xe">
                <v:stroke joinstyle="miter"/>
                <v:path gradientshapeok="t" o:connecttype="rect"/>
              </v:shapetype>
              <v:shape id="Text Box 13" o:spid="_x0000_s1026" type="#_x0000_t202" style="position:absolute;margin-left:-10.85pt;margin-top:15.65pt;width:477.4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" stroked="f">
                <v:textbox>
                  <w:txbxContent>
                    <w:p w:rsidR="00FA0635" w:rsidRDefault="000A199F" w:rsidP="00FA0C05">
                      <w:pPr>
                        <w:jc w:val="center"/>
                        <w:rPr>
                          <w:rFonts w:ascii="Verdana" w:hAnsi="Verdana" w:cs="Arial"/>
                          <w:b/>
                          <w:bCs/>
                          <w:color w:val="660066"/>
                          <w:sz w:val="52"/>
                          <w:szCs w:val="52"/>
                        </w:rPr>
                      </w:pPr>
                      <w:r>
                        <w:rPr>
                          <w:rFonts w:ascii="Verdana" w:hAnsi="Verdana" w:cs="Arial"/>
                          <w:b/>
                          <w:bCs/>
                          <w:color w:val="660066"/>
                          <w:sz w:val="52"/>
                          <w:szCs w:val="52"/>
                        </w:rPr>
                        <w:t>Feuille de route</w:t>
                      </w:r>
                    </w:p>
                    <w:p w:rsidR="000A199F" w:rsidRPr="00FA0C05" w:rsidRDefault="000A199F" w:rsidP="00FA0C05">
                      <w:pPr>
                        <w:jc w:val="center"/>
                        <w:rPr>
                          <w:rFonts w:ascii="Verdana" w:hAnsi="Verdana" w:cs="Arial"/>
                          <w:b/>
                          <w:bCs/>
                          <w:i/>
                          <w:color w:val="660066"/>
                          <w:sz w:val="52"/>
                          <w:szCs w:val="52"/>
                        </w:rPr>
                      </w:pPr>
                      <w:r>
                        <w:rPr>
                          <w:rFonts w:ascii="Verdana" w:hAnsi="Verdana" w:cs="Arial"/>
                          <w:b/>
                          <w:bCs/>
                          <w:color w:val="660066"/>
                          <w:sz w:val="52"/>
                          <w:szCs w:val="52"/>
                        </w:rPr>
                        <w:t>Sciences de base pour l’Energie</w:t>
                      </w:r>
                    </w:p>
                    <w:p w:rsidR="00FA0635" w:rsidRDefault="00FA0635" w:rsidP="0003088F">
                      <w:pPr>
                        <w:jc w:val="center"/>
                        <w:rPr>
                          <w:rFonts w:ascii="Verdana" w:hAnsi="Verdana" w:cs="Arial"/>
                          <w:b/>
                          <w:bCs/>
                          <w:i/>
                          <w:color w:val="660066"/>
                          <w:sz w:val="40"/>
                          <w:szCs w:val="40"/>
                        </w:rPr>
                      </w:pPr>
                    </w:p>
                    <w:p w:rsidR="00FA0635" w:rsidRDefault="00FA0635" w:rsidP="001C7E2A">
                      <w:pPr>
                        <w:jc w:val="center"/>
                        <w:rPr>
                          <w:rFonts w:ascii="Verdana" w:hAnsi="Verdana" w:cs="Arial"/>
                          <w:b/>
                          <w:bCs/>
                          <w:i/>
                          <w:color w:val="660066"/>
                          <w:sz w:val="40"/>
                          <w:szCs w:val="40"/>
                        </w:rPr>
                      </w:pPr>
                    </w:p>
                    <w:p w:rsidR="00FA0635" w:rsidRPr="001C7E2A" w:rsidRDefault="000A199F" w:rsidP="001C7E2A">
                      <w:pPr>
                        <w:jc w:val="center"/>
                        <w:rPr>
                          <w:rFonts w:ascii="Verdana" w:hAnsi="Verdana" w:cs="Arial"/>
                          <w:b/>
                          <w:bCs/>
                          <w:i/>
                          <w:color w:val="660066"/>
                          <w:sz w:val="48"/>
                          <w:szCs w:val="48"/>
                        </w:rPr>
                      </w:pPr>
                      <w:r w:rsidRPr="000A199F">
                        <w:rPr>
                          <w:rFonts w:ascii="Verdana" w:hAnsi="Verdana" w:cs="Arial"/>
                          <w:b/>
                          <w:bCs/>
                          <w:i/>
                          <w:color w:val="660066"/>
                          <w:sz w:val="48"/>
                          <w:szCs w:val="48"/>
                        </w:rPr>
                        <w:t>Simulations multi-échelles : de la molécule aux systèmes en fonctionnement</w:t>
                      </w:r>
                    </w:p>
                  </w:txbxContent>
                </v:textbox>
              </v:shape>
            </w:pict>
          </mc:Fallback>
        </mc:AlternateContent>
      </w:r>
      <w:r w:rsidR="00C01533">
        <w:rPr>
          <w:noProof/>
        </w:rPr>
        <mc:AlternateContent>
          <mc:Choice Requires="wps">
            <w:drawing>
              <wp:anchor distT="0" distB="0" distL="114300" distR="114300" simplePos="0" relativeHeight="251663872" behindDoc="0" locked="0" layoutInCell="1" allowOverlap="1" wp14:anchorId="406EF405" wp14:editId="7B944046">
                <wp:simplePos x="0" y="0"/>
                <wp:positionH relativeFrom="column">
                  <wp:posOffset>3750945</wp:posOffset>
                </wp:positionH>
                <wp:positionV relativeFrom="paragraph">
                  <wp:posOffset>5530215</wp:posOffset>
                </wp:positionV>
                <wp:extent cx="2788119" cy="60960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2788119"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0635" w:rsidRPr="0025207A" w:rsidRDefault="00FA0635" w:rsidP="00C01533">
                            <w:pPr>
                              <w:jc w:val="center"/>
                              <w:rPr>
                                <w:rFonts w:asciiTheme="minorHAnsi" w:hAnsiTheme="minorHAnsi" w:cstheme="minorHAnsi"/>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EF405" id="Zone de texte 16" o:spid="_x0000_s1027" type="#_x0000_t202" style="position:absolute;margin-left:295.35pt;margin-top:435.45pt;width:219.55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" fillcolor="white [3201]" stroked="f" strokeweight=".5pt">
                <v:textbox>
                  <w:txbxContent>
                    <w:p w:rsidR="00FA0635" w:rsidRPr="0025207A" w:rsidRDefault="00FA0635" w:rsidP="00C01533">
                      <w:pPr>
                        <w:jc w:val="center"/>
                        <w:rPr>
                          <w:rFonts w:asciiTheme="minorHAnsi" w:hAnsiTheme="minorHAnsi" w:cstheme="minorHAnsi"/>
                          <w:b/>
                          <w:sz w:val="28"/>
                          <w:szCs w:val="28"/>
                        </w:rPr>
                      </w:pPr>
                    </w:p>
                  </w:txbxContent>
                </v:textbox>
              </v:shape>
            </w:pict>
          </mc:Fallback>
        </mc:AlternateContent>
      </w:r>
      <w:r w:rsidR="00984512" w:rsidRPr="00B629D3">
        <w:rPr>
          <w:noProof/>
          <w:highlight w:val="yellow"/>
        </w:rPr>
        <mc:AlternateContent>
          <mc:Choice Requires="wps">
            <w:drawing>
              <wp:anchor distT="0" distB="0" distL="114300" distR="114300" simplePos="0" relativeHeight="251660800" behindDoc="0" locked="0" layoutInCell="1" allowOverlap="1" wp14:anchorId="3FAFF624" wp14:editId="5C828FBB">
                <wp:simplePos x="0" y="0"/>
                <wp:positionH relativeFrom="column">
                  <wp:posOffset>2382520</wp:posOffset>
                </wp:positionH>
                <wp:positionV relativeFrom="paragraph">
                  <wp:posOffset>3881755</wp:posOffset>
                </wp:positionV>
                <wp:extent cx="3910330" cy="1341755"/>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635" w:rsidRDefault="00FA0635">
                            <w:r>
                              <w:rPr>
                                <w:noProof/>
                              </w:rPr>
                              <w:drawing>
                                <wp:inline distT="0" distB="0" distL="0" distR="0" wp14:anchorId="300B30D6" wp14:editId="385D5C8E">
                                  <wp:extent cx="3725545" cy="1085850"/>
                                  <wp:effectExtent l="0" t="0" r="8255" b="0"/>
                                  <wp:docPr id="17" name="Image 1" descr="ANCRENEW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RENEWDEF"/>
                                          <pic:cNvPicPr>
                                            <a:picLocks noChangeAspect="1" noChangeArrowheads="1"/>
                                          </pic:cNvPicPr>
                                        </pic:nvPicPr>
                                        <pic:blipFill rotWithShape="1">
                                          <a:blip r:embed="rId10">
                                            <a:extLst>
                                              <a:ext uri="{28A0092B-C50C-407E-A947-70E740481C1C}">
                                                <a14:useLocalDpi xmlns:a14="http://schemas.microsoft.com/office/drawing/2010/main" val="0"/>
                                              </a:ext>
                                            </a:extLst>
                                          </a:blip>
                                          <a:srcRect b="13505"/>
                                          <a:stretch/>
                                        </pic:blipFill>
                                        <pic:spPr bwMode="auto">
                                          <a:xfrm>
                                            <a:off x="0" y="0"/>
                                            <a:ext cx="3725545" cy="10858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FF624" id="Text Box 24" o:spid="_x0000_s1028" type="#_x0000_t202" style="position:absolute;margin-left:187.6pt;margin-top:305.65pt;width:307.9pt;height:105.6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" stroked="f">
                <v:textbox style="mso-fit-shape-to-text:t">
                  <w:txbxContent>
                    <w:p w:rsidR="00FA0635" w:rsidRDefault="00FA0635">
                      <w:r>
                        <w:rPr>
                          <w:noProof/>
                        </w:rPr>
                        <w:drawing>
                          <wp:inline distT="0" distB="0" distL="0" distR="0" wp14:anchorId="300B30D6" wp14:editId="385D5C8E">
                            <wp:extent cx="3725545" cy="1085850"/>
                            <wp:effectExtent l="0" t="0" r="8255" b="0"/>
                            <wp:docPr id="17" name="Image 1" descr="ANCRENEW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RENEWDEF"/>
                                    <pic:cNvPicPr>
                                      <a:picLocks noChangeAspect="1" noChangeArrowheads="1"/>
                                    </pic:cNvPicPr>
                                  </pic:nvPicPr>
                                  <pic:blipFill rotWithShape="1">
                                    <a:blip r:embed="rId11">
                                      <a:extLst>
                                        <a:ext uri="{28A0092B-C50C-407E-A947-70E740481C1C}">
                                          <a14:useLocalDpi xmlns:a14="http://schemas.microsoft.com/office/drawing/2010/main" val="0"/>
                                        </a:ext>
                                      </a:extLst>
                                    </a:blip>
                                    <a:srcRect b="13505"/>
                                    <a:stretch/>
                                  </pic:blipFill>
                                  <pic:spPr bwMode="auto">
                                    <a:xfrm>
                                      <a:off x="0" y="0"/>
                                      <a:ext cx="3725545" cy="10858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84512" w:rsidRPr="00B629D3">
        <w:rPr>
          <w:noProof/>
          <w:highlight w:val="yellow"/>
        </w:rPr>
        <mc:AlternateContent>
          <mc:Choice Requires="wps">
            <w:drawing>
              <wp:anchor distT="0" distB="0" distL="114300" distR="114300" simplePos="0" relativeHeight="251658752" behindDoc="0" locked="0" layoutInCell="1" allowOverlap="1" wp14:anchorId="17D0E2CF" wp14:editId="4399EBED">
                <wp:simplePos x="0" y="0"/>
                <wp:positionH relativeFrom="column">
                  <wp:posOffset>-1812290</wp:posOffset>
                </wp:positionH>
                <wp:positionV relativeFrom="paragraph">
                  <wp:posOffset>6774815</wp:posOffset>
                </wp:positionV>
                <wp:extent cx="4342130" cy="74295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98856">
                          <a:off x="0" y="0"/>
                          <a:ext cx="4342130" cy="742950"/>
                        </a:xfrm>
                        <a:custGeom>
                          <a:avLst/>
                          <a:gdLst>
                            <a:gd name="G0" fmla="+- 3678 0 0"/>
                            <a:gd name="G1" fmla="+- 21600 0 3678"/>
                            <a:gd name="G2" fmla="*/ 3678 1 2"/>
                            <a:gd name="G3" fmla="+- 21600 0 G2"/>
                            <a:gd name="G4" fmla="+/ 3678 21600 2"/>
                            <a:gd name="G5" fmla="+/ G1 0 2"/>
                            <a:gd name="G6" fmla="*/ 21600 21600 3678"/>
                            <a:gd name="G7" fmla="*/ G6 1 2"/>
                            <a:gd name="G8" fmla="+- 21600 0 G7"/>
                            <a:gd name="G9" fmla="*/ 21600 1 2"/>
                            <a:gd name="G10" fmla="+- 3678 0 G9"/>
                            <a:gd name="G11" fmla="?: G10 G8 0"/>
                            <a:gd name="G12" fmla="?: G10 G7 21600"/>
                            <a:gd name="T0" fmla="*/ 19761 w 21600"/>
                            <a:gd name="T1" fmla="*/ 10800 h 21600"/>
                            <a:gd name="T2" fmla="*/ 10800 w 21600"/>
                            <a:gd name="T3" fmla="*/ 21600 h 21600"/>
                            <a:gd name="T4" fmla="*/ 1839 w 21600"/>
                            <a:gd name="T5" fmla="*/ 10800 h 21600"/>
                            <a:gd name="T6" fmla="*/ 10800 w 21600"/>
                            <a:gd name="T7" fmla="*/ 0 h 21600"/>
                            <a:gd name="T8" fmla="*/ 3639 w 21600"/>
                            <a:gd name="T9" fmla="*/ 3639 h 21600"/>
                            <a:gd name="T10" fmla="*/ 17961 w 21600"/>
                            <a:gd name="T11" fmla="*/ 17961 h 21600"/>
                          </a:gdLst>
                          <a:ahLst/>
                          <a:cxnLst>
                            <a:cxn ang="0">
                              <a:pos x="T0" y="T1"/>
                            </a:cxn>
                            <a:cxn ang="0">
                              <a:pos x="T2" y="T3"/>
                            </a:cxn>
                            <a:cxn ang="0">
                              <a:pos x="T4" y="T5"/>
                            </a:cxn>
                            <a:cxn ang="0">
                              <a:pos x="T6" y="T7"/>
                            </a:cxn>
                          </a:cxnLst>
                          <a:rect l="T8" t="T9" r="T10" b="T11"/>
                          <a:pathLst>
                            <a:path w="21600" h="21600">
                              <a:moveTo>
                                <a:pt x="0" y="0"/>
                              </a:moveTo>
                              <a:lnTo>
                                <a:pt x="3678" y="21600"/>
                              </a:lnTo>
                              <a:lnTo>
                                <a:pt x="17922" y="21600"/>
                              </a:lnTo>
                              <a:lnTo>
                                <a:pt x="21600" y="0"/>
                              </a:lnTo>
                              <a:close/>
                            </a:path>
                          </a:pathLst>
                        </a:custGeom>
                        <a:solidFill>
                          <a:srgbClr val="AB5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6523" id="AutoShape 18" o:spid="_x0000_s1026" style="position:absolute;margin-left:-142.7pt;margin-top:533.45pt;width:341.9pt;height:58.5pt;rotation:2947870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" path="m,l3678,21600r14244,l21600,,,xe" fillcolor="#ab53a1" stroked="f">
                <v:stroke joinstyle="miter"/>
                <v:path o:connecttype="custom" o:connectlocs="3972446,371475;2171065,742950;369684,371475;2171065,0" o:connectangles="0,0,0,0" textboxrect="3639,3639,17961,17961"/>
              </v:shape>
            </w:pict>
          </mc:Fallback>
        </mc:AlternateContent>
      </w:r>
      <w:r w:rsidR="00984512" w:rsidRPr="00B629D3">
        <w:rPr>
          <w:noProof/>
          <w:highlight w:val="yellow"/>
        </w:rPr>
        <mc:AlternateContent>
          <mc:Choice Requires="wps">
            <w:drawing>
              <wp:anchor distT="0" distB="0" distL="114300" distR="114300" simplePos="0" relativeHeight="251657728" behindDoc="0" locked="0" layoutInCell="1" allowOverlap="1" wp14:anchorId="02FCBCF1" wp14:editId="34E914DC">
                <wp:simplePos x="0" y="0"/>
                <wp:positionH relativeFrom="column">
                  <wp:posOffset>-2146935</wp:posOffset>
                </wp:positionH>
                <wp:positionV relativeFrom="paragraph">
                  <wp:posOffset>5953125</wp:posOffset>
                </wp:positionV>
                <wp:extent cx="6657975" cy="742950"/>
                <wp:effectExtent l="0" t="0" r="0" b="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98856">
                          <a:off x="0" y="0"/>
                          <a:ext cx="6657975" cy="742950"/>
                        </a:xfrm>
                        <a:custGeom>
                          <a:avLst/>
                          <a:gdLst>
                            <a:gd name="G0" fmla="+- 2386 0 0"/>
                            <a:gd name="G1" fmla="+- 21600 0 2386"/>
                            <a:gd name="G2" fmla="*/ 2386 1 2"/>
                            <a:gd name="G3" fmla="+- 21600 0 G2"/>
                            <a:gd name="G4" fmla="+/ 2386 21600 2"/>
                            <a:gd name="G5" fmla="+/ G1 0 2"/>
                            <a:gd name="G6" fmla="*/ 21600 21600 2386"/>
                            <a:gd name="G7" fmla="*/ G6 1 2"/>
                            <a:gd name="G8" fmla="+- 21600 0 G7"/>
                            <a:gd name="G9" fmla="*/ 21600 1 2"/>
                            <a:gd name="G10" fmla="+- 2386 0 G9"/>
                            <a:gd name="G11" fmla="?: G10 G8 0"/>
                            <a:gd name="G12" fmla="?: G10 G7 21600"/>
                            <a:gd name="T0" fmla="*/ 20407 w 21600"/>
                            <a:gd name="T1" fmla="*/ 10800 h 21600"/>
                            <a:gd name="T2" fmla="*/ 10800 w 21600"/>
                            <a:gd name="T3" fmla="*/ 21600 h 21600"/>
                            <a:gd name="T4" fmla="*/ 1193 w 21600"/>
                            <a:gd name="T5" fmla="*/ 10800 h 21600"/>
                            <a:gd name="T6" fmla="*/ 10800 w 21600"/>
                            <a:gd name="T7" fmla="*/ 0 h 21600"/>
                            <a:gd name="T8" fmla="*/ 2993 w 21600"/>
                            <a:gd name="T9" fmla="*/ 2993 h 21600"/>
                            <a:gd name="T10" fmla="*/ 18607 w 21600"/>
                            <a:gd name="T11" fmla="*/ 18607 h 21600"/>
                          </a:gdLst>
                          <a:ahLst/>
                          <a:cxnLst>
                            <a:cxn ang="0">
                              <a:pos x="T0" y="T1"/>
                            </a:cxn>
                            <a:cxn ang="0">
                              <a:pos x="T2" y="T3"/>
                            </a:cxn>
                            <a:cxn ang="0">
                              <a:pos x="T4" y="T5"/>
                            </a:cxn>
                            <a:cxn ang="0">
                              <a:pos x="T6" y="T7"/>
                            </a:cxn>
                          </a:cxnLst>
                          <a:rect l="T8" t="T9" r="T10" b="T11"/>
                          <a:pathLst>
                            <a:path w="21600" h="21600">
                              <a:moveTo>
                                <a:pt x="0" y="0"/>
                              </a:moveTo>
                              <a:lnTo>
                                <a:pt x="2386" y="21600"/>
                              </a:lnTo>
                              <a:lnTo>
                                <a:pt x="19214" y="21600"/>
                              </a:lnTo>
                              <a:lnTo>
                                <a:pt x="21600" y="0"/>
                              </a:lnTo>
                              <a:close/>
                            </a:path>
                          </a:pathLst>
                        </a:custGeom>
                        <a:solidFill>
                          <a:srgbClr val="00A8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DA2B" id="AutoShape 17" o:spid="_x0000_s1026" style="position:absolute;margin-left:-169.05pt;margin-top:468.75pt;width:524.25pt;height:58.5pt;rotation:294787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" path="m,l2386,21600r16828,l21600,,,xe" fillcolor="#00a8d0" stroked="f">
                <v:stroke joinstyle="miter"/>
                <v:path o:connecttype="custom" o:connectlocs="6290245,371475;3328988,742950;367730,371475;3328988,0" o:connectangles="0,0,0,0" textboxrect="2993,2993,18607,18607"/>
              </v:shape>
            </w:pict>
          </mc:Fallback>
        </mc:AlternateContent>
      </w:r>
      <w:r w:rsidR="00984512" w:rsidRPr="00B629D3">
        <w:rPr>
          <w:noProof/>
          <w:highlight w:val="yellow"/>
        </w:rPr>
        <mc:AlternateContent>
          <mc:Choice Requires="wps">
            <w:drawing>
              <wp:anchor distT="0" distB="0" distL="114300" distR="114300" simplePos="0" relativeHeight="251656704" behindDoc="0" locked="0" layoutInCell="1" allowOverlap="1" wp14:anchorId="6CD21550" wp14:editId="5288834A">
                <wp:simplePos x="0" y="0"/>
                <wp:positionH relativeFrom="column">
                  <wp:posOffset>-2473325</wp:posOffset>
                </wp:positionH>
                <wp:positionV relativeFrom="paragraph">
                  <wp:posOffset>5130165</wp:posOffset>
                </wp:positionV>
                <wp:extent cx="8968740" cy="74295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98849">
                          <a:off x="0" y="0"/>
                          <a:ext cx="8968740" cy="742950"/>
                        </a:xfrm>
                        <a:custGeom>
                          <a:avLst/>
                          <a:gdLst>
                            <a:gd name="G0" fmla="+- 1777 0 0"/>
                            <a:gd name="G1" fmla="+- 21600 0 1777"/>
                            <a:gd name="G2" fmla="*/ 1777 1 2"/>
                            <a:gd name="G3" fmla="+- 21600 0 G2"/>
                            <a:gd name="G4" fmla="+/ 1777 21600 2"/>
                            <a:gd name="G5" fmla="+/ G1 0 2"/>
                            <a:gd name="G6" fmla="*/ 21600 21600 1777"/>
                            <a:gd name="G7" fmla="*/ G6 1 2"/>
                            <a:gd name="G8" fmla="+- 21600 0 G7"/>
                            <a:gd name="G9" fmla="*/ 21600 1 2"/>
                            <a:gd name="G10" fmla="+- 1777 0 G9"/>
                            <a:gd name="G11" fmla="?: G10 G8 0"/>
                            <a:gd name="G12" fmla="?: G10 G7 21600"/>
                            <a:gd name="T0" fmla="*/ 20711 w 21600"/>
                            <a:gd name="T1" fmla="*/ 10800 h 21600"/>
                            <a:gd name="T2" fmla="*/ 10800 w 21600"/>
                            <a:gd name="T3" fmla="*/ 21600 h 21600"/>
                            <a:gd name="T4" fmla="*/ 889 w 21600"/>
                            <a:gd name="T5" fmla="*/ 10800 h 21600"/>
                            <a:gd name="T6" fmla="*/ 10800 w 21600"/>
                            <a:gd name="T7" fmla="*/ 0 h 21600"/>
                            <a:gd name="T8" fmla="*/ 2689 w 21600"/>
                            <a:gd name="T9" fmla="*/ 2689 h 21600"/>
                            <a:gd name="T10" fmla="*/ 18911 w 21600"/>
                            <a:gd name="T11" fmla="*/ 18911 h 21600"/>
                          </a:gdLst>
                          <a:ahLst/>
                          <a:cxnLst>
                            <a:cxn ang="0">
                              <a:pos x="T0" y="T1"/>
                            </a:cxn>
                            <a:cxn ang="0">
                              <a:pos x="T2" y="T3"/>
                            </a:cxn>
                            <a:cxn ang="0">
                              <a:pos x="T4" y="T5"/>
                            </a:cxn>
                            <a:cxn ang="0">
                              <a:pos x="T6" y="T7"/>
                            </a:cxn>
                          </a:cxnLst>
                          <a:rect l="T8" t="T9" r="T10" b="T11"/>
                          <a:pathLst>
                            <a:path w="21600" h="21600">
                              <a:moveTo>
                                <a:pt x="0" y="0"/>
                              </a:moveTo>
                              <a:lnTo>
                                <a:pt x="1777" y="21600"/>
                              </a:lnTo>
                              <a:lnTo>
                                <a:pt x="19823" y="21600"/>
                              </a:lnTo>
                              <a:lnTo>
                                <a:pt x="21600" y="0"/>
                              </a:lnTo>
                              <a:close/>
                            </a:path>
                          </a:pathLst>
                        </a:custGeom>
                        <a:solidFill>
                          <a:srgbClr val="85BD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D48C" id="AutoShape 16" o:spid="_x0000_s1026" style="position:absolute;margin-left:-194.75pt;margin-top:403.95pt;width:706.2pt;height:58.5pt;rotation:2947863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" path="m,l1777,21600r18046,l21600,,,xe" fillcolor="#85bd41" stroked="f">
                <v:stroke joinstyle="miter"/>
                <v:path o:connecttype="custom" o:connectlocs="8599610,371475;4484370,742950;369130,371475;4484370,0" o:connectangles="0,0,0,0" textboxrect="2689,2689,18911,18911"/>
              </v:shape>
            </w:pict>
          </mc:Fallback>
        </mc:AlternateContent>
      </w:r>
    </w:p>
    <w:p w:rsidR="000A199F" w:rsidRPr="000A199F" w:rsidRDefault="000A199F" w:rsidP="000A199F">
      <w:pPr>
        <w:pStyle w:val="Paragraphedeliste"/>
        <w:widowControl w:val="0"/>
        <w:autoSpaceDE w:val="0"/>
        <w:autoSpaceDN w:val="0"/>
        <w:adjustRightInd w:val="0"/>
        <w:jc w:val="center"/>
        <w:rPr>
          <w:rFonts w:cs="GillSans"/>
          <w:b/>
          <w:sz w:val="24"/>
        </w:rPr>
      </w:pPr>
      <w:bookmarkStart w:id="1" w:name="_Toc429554059"/>
      <w:bookmarkStart w:id="2" w:name="_Toc429476526"/>
      <w:bookmarkStart w:id="3" w:name="_Toc429476452"/>
      <w:bookmarkStart w:id="4" w:name="_Toc429476194"/>
      <w:bookmarkStart w:id="5" w:name="_Toc429475742"/>
      <w:bookmarkStart w:id="6" w:name="_Toc429472882"/>
      <w:bookmarkStart w:id="7" w:name="_Toc429472771"/>
      <w:bookmarkStart w:id="8" w:name="_Toc429471491"/>
      <w:bookmarkStart w:id="9" w:name="_Toc429409824"/>
      <w:r w:rsidRPr="000A199F">
        <w:rPr>
          <w:rFonts w:cs="GillSans"/>
          <w:b/>
          <w:sz w:val="24"/>
        </w:rPr>
        <w:lastRenderedPageBreak/>
        <w:t>Sciences de base pour l’Energie :</w:t>
      </w:r>
    </w:p>
    <w:p w:rsidR="000A199F" w:rsidRDefault="000A199F" w:rsidP="000A199F">
      <w:pPr>
        <w:pStyle w:val="Paragraphedeliste"/>
        <w:widowControl w:val="0"/>
        <w:autoSpaceDE w:val="0"/>
        <w:autoSpaceDN w:val="0"/>
        <w:adjustRightInd w:val="0"/>
        <w:jc w:val="center"/>
        <w:rPr>
          <w:rFonts w:cs="GillSans"/>
          <w:b/>
        </w:rPr>
      </w:pPr>
      <w:r w:rsidRPr="000A199F">
        <w:rPr>
          <w:rFonts w:cs="GillSans"/>
          <w:b/>
          <w:sz w:val="24"/>
        </w:rPr>
        <w:t>Simulations multi-échelles : de la molécule aux systèmes en fonctionnement</w:t>
      </w:r>
    </w:p>
    <w:p w:rsidR="000A199F" w:rsidRPr="00D44D2E" w:rsidRDefault="000A199F" w:rsidP="000A199F">
      <w:pPr>
        <w:pStyle w:val="Paragraphedeliste"/>
        <w:widowControl w:val="0"/>
        <w:autoSpaceDE w:val="0"/>
        <w:autoSpaceDN w:val="0"/>
        <w:adjustRightInd w:val="0"/>
        <w:jc w:val="both"/>
        <w:rPr>
          <w:rFonts w:cs="GillSans"/>
          <w:b/>
        </w:rPr>
      </w:pPr>
    </w:p>
    <w:p w:rsidR="000A199F" w:rsidRPr="00D44D2E" w:rsidRDefault="000A199F" w:rsidP="00A94B3A">
      <w:pPr>
        <w:pStyle w:val="Paragraphedeliste"/>
        <w:widowControl w:val="0"/>
        <w:numPr>
          <w:ilvl w:val="0"/>
          <w:numId w:val="7"/>
        </w:numPr>
        <w:autoSpaceDE w:val="0"/>
        <w:autoSpaceDN w:val="0"/>
        <w:adjustRightInd w:val="0"/>
        <w:jc w:val="both"/>
        <w:rPr>
          <w:rFonts w:cs="GillSans"/>
          <w:b/>
        </w:rPr>
      </w:pPr>
      <w:r w:rsidRPr="00163936">
        <w:rPr>
          <w:rFonts w:cs="GillSans"/>
          <w:b/>
        </w:rPr>
        <w:t>Structurer la communauté de l’énergie vers le HPC</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Les codes utilisés sur des milliers voire millions de cœurs de calcul sont devenus trop complexes, et nécessitent des compétences n’entrant pas directement dans le champ des compétences des chercheurs dans le domaine de l’énergie.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Il est en particulier nécessaire de : </w:t>
      </w:r>
    </w:p>
    <w:p w:rsidR="000A199F" w:rsidRPr="00D44D2E" w:rsidRDefault="000A199F" w:rsidP="00A94B3A">
      <w:pPr>
        <w:pStyle w:val="Paragraphedeliste"/>
        <w:widowControl w:val="0"/>
        <w:numPr>
          <w:ilvl w:val="0"/>
          <w:numId w:val="8"/>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Former les chercheurs et étudiants pour utiliser efficacement les machines de calcul modernes, massivement parallèles,</w:t>
      </w:r>
    </w:p>
    <w:p w:rsidR="000A199F" w:rsidRPr="00D44D2E" w:rsidRDefault="000A199F" w:rsidP="00A94B3A">
      <w:pPr>
        <w:pStyle w:val="Paragraphedeliste"/>
        <w:widowControl w:val="0"/>
        <w:numPr>
          <w:ilvl w:val="0"/>
          <w:numId w:val="8"/>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Partager les codes de calculs utiles au domaine l’énergie afin d’optimiser l’effort et partager la compétence dans le développement de codes dédiés.</w:t>
      </w:r>
    </w:p>
    <w:p w:rsidR="000A199F" w:rsidRPr="00D44D2E" w:rsidRDefault="000A199F" w:rsidP="00A94B3A">
      <w:pPr>
        <w:pStyle w:val="Paragraphedeliste"/>
        <w:widowControl w:val="0"/>
        <w:numPr>
          <w:ilvl w:val="0"/>
          <w:numId w:val="8"/>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Pr>
          <w:rFonts w:cs="GillSans"/>
        </w:rPr>
        <w:t>Mettre en contact</w:t>
      </w:r>
      <w:r w:rsidRPr="00D44D2E">
        <w:rPr>
          <w:rFonts w:cs="GillSans"/>
        </w:rPr>
        <w:t xml:space="preserve"> les spécialistes en mathématiques appliqués, algorithmique, informatique, méthodes stochastique</w:t>
      </w:r>
      <w:r>
        <w:rPr>
          <w:rFonts w:cs="GillSans"/>
        </w:rPr>
        <w:t xml:space="preserve"> avec la communauté de l’Energie</w:t>
      </w:r>
      <w:r w:rsidRPr="00D44D2E">
        <w:rPr>
          <w:rFonts w:cs="GillSans"/>
        </w:rPr>
        <w:t xml:space="preserve">. </w:t>
      </w:r>
    </w:p>
    <w:p w:rsidR="000A199F" w:rsidRPr="00D44D2E" w:rsidRDefault="000A199F" w:rsidP="00A94B3A">
      <w:pPr>
        <w:pStyle w:val="Paragraphedeliste"/>
        <w:widowControl w:val="0"/>
        <w:numPr>
          <w:ilvl w:val="0"/>
          <w:numId w:val="8"/>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Permettre de coupler les codes de manière formelle (</w:t>
      </w:r>
      <w:r w:rsidRPr="000E0A49">
        <w:rPr>
          <w:rFonts w:cs="GillSans"/>
        </w:rPr>
        <w:t>simulation multiphysique couplée</w:t>
      </w:r>
      <w:r w:rsidRPr="00D44D2E">
        <w:rPr>
          <w:rFonts w:cs="GillSans"/>
        </w:rPr>
        <w:t xml:space="preserve">) en </w:t>
      </w:r>
      <w:r>
        <w:rPr>
          <w:rFonts w:cs="GillSans"/>
        </w:rPr>
        <w:t xml:space="preserve">développant </w:t>
      </w:r>
      <w:r w:rsidRPr="00D44D2E">
        <w:rPr>
          <w:rFonts w:cs="GillSans"/>
        </w:rPr>
        <w:t>de</w:t>
      </w:r>
      <w:r>
        <w:rPr>
          <w:rFonts w:cs="GillSans"/>
        </w:rPr>
        <w:t>s</w:t>
      </w:r>
      <w:r w:rsidRPr="00D44D2E">
        <w:rPr>
          <w:rFonts w:cs="GillSans"/>
        </w:rPr>
        <w:t xml:space="preserve"> middlewares adaptés</w:t>
      </w:r>
    </w:p>
    <w:p w:rsidR="000A199F" w:rsidRDefault="000A199F" w:rsidP="00A94B3A">
      <w:pPr>
        <w:pStyle w:val="Paragraphedeliste"/>
        <w:widowControl w:val="0"/>
        <w:numPr>
          <w:ilvl w:val="0"/>
          <w:numId w:val="8"/>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Accentuer les efforts dans le transfert de l’information entre les différentes échelles spatiales et temporelles </w:t>
      </w:r>
    </w:p>
    <w:p w:rsidR="000A199F" w:rsidRDefault="000A199F" w:rsidP="00A94B3A">
      <w:pPr>
        <w:pStyle w:val="Paragraphedeliste"/>
        <w:widowControl w:val="0"/>
        <w:numPr>
          <w:ilvl w:val="0"/>
          <w:numId w:val="8"/>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Pr>
          <w:rFonts w:cs="GillSans"/>
        </w:rPr>
        <w:t xml:space="preserve">Introduire les méthodes de l’Intelligence Artificielle, </w:t>
      </w:r>
      <w:r w:rsidRPr="00564FD8">
        <w:rPr>
          <w:rFonts w:cs="GillSans"/>
        </w:rPr>
        <w:t>non seulement pour analyser les données, mais aussi pour construire des modèles voire prédire le comportement des systèmes</w:t>
      </w:r>
    </w:p>
    <w:p w:rsidR="000A199F" w:rsidRPr="00D44D2E" w:rsidRDefault="000A199F" w:rsidP="000A199F">
      <w:pPr>
        <w:pStyle w:val="Paragraphedeliste"/>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p>
    <w:p w:rsidR="000A199F" w:rsidRPr="00A35E65"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A35E65">
        <w:rPr>
          <w:rFonts w:cs="GillSans"/>
        </w:rPr>
        <w:t xml:space="preserve">Pour cela il est nécessaire de veiller à intégrer, </w:t>
      </w:r>
      <w:r w:rsidRPr="00A35E65">
        <w:rPr>
          <w:rFonts w:cs="GillSans"/>
          <w:b/>
        </w:rPr>
        <w:t>sous la forme d’un réseau</w:t>
      </w:r>
      <w:r w:rsidRPr="00A35E65">
        <w:rPr>
          <w:rFonts w:cs="GillSans"/>
        </w:rPr>
        <w:t xml:space="preserve">, toutes les communautés concernées par le développement de codes sur des problèmes fondamentaux communs à plusieurs domaines et qui permettront de nourrir le champ de l’énergie. </w:t>
      </w:r>
    </w:p>
    <w:p w:rsidR="000A199F"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i/>
        </w:rPr>
      </w:pPr>
    </w:p>
    <w:p w:rsidR="000A199F" w:rsidRPr="00A35E65"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i/>
        </w:rPr>
      </w:pPr>
      <w:r w:rsidRPr="00A35E65">
        <w:rPr>
          <w:rFonts w:cs="GillSans"/>
          <w:b/>
          <w:i/>
          <w:u w:val="single"/>
        </w:rPr>
        <w:t>Moyens :</w:t>
      </w:r>
      <w:r w:rsidRPr="00A35E65">
        <w:rPr>
          <w:rFonts w:cs="GillSans"/>
          <w:i/>
        </w:rPr>
        <w:t xml:space="preserve"> Inclure </w:t>
      </w:r>
      <w:r>
        <w:rPr>
          <w:rFonts w:cs="GillSans"/>
          <w:i/>
        </w:rPr>
        <w:t xml:space="preserve">cette thématique </w:t>
      </w:r>
      <w:r w:rsidRPr="00A35E65">
        <w:rPr>
          <w:rFonts w:cs="GillSans"/>
          <w:i/>
        </w:rPr>
        <w:t>dans le groupe de travail ALLISTEN-ANCRE</w:t>
      </w:r>
    </w:p>
    <w:p w:rsidR="000A199F" w:rsidRPr="00D44D2E" w:rsidRDefault="000A199F" w:rsidP="000A199F">
      <w:pPr>
        <w:widowControl w:val="0"/>
        <w:autoSpaceDE w:val="0"/>
        <w:autoSpaceDN w:val="0"/>
        <w:adjustRightInd w:val="0"/>
        <w:jc w:val="both"/>
        <w:rPr>
          <w:rFonts w:cs="GillSans"/>
        </w:rPr>
      </w:pPr>
    </w:p>
    <w:p w:rsidR="000A199F" w:rsidRPr="00D44D2E" w:rsidRDefault="000A199F" w:rsidP="00A94B3A">
      <w:pPr>
        <w:pStyle w:val="Paragraphedeliste"/>
        <w:widowControl w:val="0"/>
        <w:numPr>
          <w:ilvl w:val="0"/>
          <w:numId w:val="7"/>
        </w:numPr>
        <w:autoSpaceDE w:val="0"/>
        <w:autoSpaceDN w:val="0"/>
        <w:adjustRightInd w:val="0"/>
        <w:jc w:val="both"/>
        <w:rPr>
          <w:rFonts w:cs="GillSans"/>
          <w:b/>
        </w:rPr>
      </w:pPr>
      <w:r w:rsidRPr="00D44D2E">
        <w:rPr>
          <w:rFonts w:cs="GillSans"/>
          <w:b/>
        </w:rPr>
        <w:t>Renforcer les apports des approches théoriques au champ de l’énergie</w:t>
      </w:r>
      <w:r w:rsidRPr="00D44D2E">
        <w:rPr>
          <w:rStyle w:val="Appelnotedebasdep"/>
          <w:rFonts w:cs="GillSans"/>
          <w:b/>
        </w:rPr>
        <w:footnoteReference w:id="1"/>
      </w:r>
    </w:p>
    <w:p w:rsidR="000A199F" w:rsidRPr="00D44D2E" w:rsidRDefault="000A199F" w:rsidP="000A199F">
      <w:pPr>
        <w:widowControl w:val="0"/>
        <w:autoSpaceDE w:val="0"/>
        <w:autoSpaceDN w:val="0"/>
        <w:adjustRightInd w:val="0"/>
        <w:jc w:val="both"/>
        <w:rPr>
          <w:rFonts w:cs="GillSans"/>
        </w:rPr>
      </w:pPr>
      <w:r w:rsidRPr="00D44D2E">
        <w:rPr>
          <w:rFonts w:cs="GillSans"/>
        </w:rPr>
        <w:t xml:space="preserve">Un grand nombre de problèmes d’ingénierie en lien la conversion de l’énergie, son stockage et sa distribution nécessite la prise en compte de propriétés physiques aux échelles voisines de celle de l’atome. </w:t>
      </w:r>
    </w:p>
    <w:p w:rsidR="000A199F" w:rsidRPr="00D44D2E" w:rsidRDefault="000A199F" w:rsidP="000A199F">
      <w:pPr>
        <w:widowControl w:val="0"/>
        <w:autoSpaceDE w:val="0"/>
        <w:autoSpaceDN w:val="0"/>
        <w:adjustRightInd w:val="0"/>
        <w:jc w:val="both"/>
        <w:rPr>
          <w:rFonts w:cs="GillSans"/>
        </w:rPr>
      </w:pPr>
      <w:r w:rsidRPr="00D44D2E">
        <w:rPr>
          <w:rFonts w:cs="GillSans"/>
        </w:rPr>
        <w:t xml:space="preserve">Les méthodes </w:t>
      </w:r>
      <w:r w:rsidRPr="00D44D2E">
        <w:rPr>
          <w:rFonts w:cs="GillSans"/>
          <w:i/>
        </w:rPr>
        <w:t>ab initio</w:t>
      </w:r>
      <w:r w:rsidRPr="00D44D2E">
        <w:rPr>
          <w:rFonts w:cs="GillSans"/>
        </w:rPr>
        <w:t xml:space="preserve"> participent à la détermination de la structure électronique des matériaux par des calculs atomistiques. Les progrès réalisés à la fois sur le plan théorique et dans le domaine du calcul scientifique haute performance (massivement parallèle) permettent d’envisager à moyen terme l’utilisation de ces méthodes afin d’optimiser certaines propriétés fonctionnelles utiles au domaine de l’énergie : band-gap des semi-conducteurs, supraconductivité, effets thermoélectriques, magnétocalorique, propriétés de transport de la chaleur, des charges électriques … </w:t>
      </w:r>
    </w:p>
    <w:p w:rsidR="000A199F" w:rsidRPr="00D44D2E" w:rsidRDefault="000A199F" w:rsidP="000A199F">
      <w:pPr>
        <w:widowControl w:val="0"/>
        <w:autoSpaceDE w:val="0"/>
        <w:autoSpaceDN w:val="0"/>
        <w:adjustRightInd w:val="0"/>
        <w:jc w:val="both"/>
        <w:rPr>
          <w:rFonts w:cs="GillSans"/>
        </w:rPr>
      </w:pPr>
      <w:r w:rsidRPr="00D44D2E">
        <w:rPr>
          <w:rFonts w:cs="GillSans"/>
        </w:rPr>
        <w:t xml:space="preserve">Les méthodes issues de </w:t>
      </w:r>
      <w:r>
        <w:rPr>
          <w:rFonts w:cs="GillSans"/>
        </w:rPr>
        <w:t xml:space="preserve">type </w:t>
      </w:r>
      <w:r w:rsidRPr="00D44D2E">
        <w:rPr>
          <w:rFonts w:cs="GillSans"/>
        </w:rPr>
        <w:t xml:space="preserve">dynamique moléculaire permettent de décrire l’état </w:t>
      </w:r>
      <w:r>
        <w:rPr>
          <w:rFonts w:cs="GillSans"/>
        </w:rPr>
        <w:t xml:space="preserve">liquide, ce qui est </w:t>
      </w:r>
      <w:r w:rsidRPr="00D44D2E">
        <w:rPr>
          <w:rFonts w:cs="GillSans"/>
        </w:rPr>
        <w:t xml:space="preserve">d’une importance toute particulière en électrochimie pour décrire et modéliser les processus rencontrés par exemple dans les batteries, </w:t>
      </w:r>
      <w:r>
        <w:rPr>
          <w:rFonts w:cs="GillSans"/>
        </w:rPr>
        <w:t xml:space="preserve">les super-condensateurs, </w:t>
      </w:r>
      <w:r w:rsidRPr="00D44D2E">
        <w:rPr>
          <w:rFonts w:cs="GillSans"/>
        </w:rPr>
        <w:t xml:space="preserve">les piles à combustibles, électrolyseurs, aux interfaces </w:t>
      </w:r>
      <w:r>
        <w:rPr>
          <w:rFonts w:cs="GillSans"/>
        </w:rPr>
        <w:t>liquide</w:t>
      </w:r>
      <w:r w:rsidRPr="00D44D2E">
        <w:rPr>
          <w:rFonts w:cs="GillSans"/>
        </w:rPr>
        <w:t xml:space="preserve">/solide. </w:t>
      </w:r>
    </w:p>
    <w:p w:rsidR="000A199F" w:rsidRPr="00D44D2E" w:rsidRDefault="000A199F" w:rsidP="000A199F">
      <w:pPr>
        <w:widowControl w:val="0"/>
        <w:autoSpaceDE w:val="0"/>
        <w:autoSpaceDN w:val="0"/>
        <w:adjustRightInd w:val="0"/>
        <w:jc w:val="both"/>
        <w:rPr>
          <w:rFonts w:cs="GillSans"/>
        </w:rPr>
      </w:pPr>
      <w:r w:rsidRPr="00D44D2E">
        <w:rPr>
          <w:rFonts w:cs="GillSans"/>
        </w:rPr>
        <w:t xml:space="preserve">L’exploitation des méthodes </w:t>
      </w:r>
      <w:r w:rsidRPr="00D44D2E">
        <w:rPr>
          <w:rFonts w:cs="GillSans"/>
          <w:i/>
        </w:rPr>
        <w:t>ab initio</w:t>
      </w:r>
      <w:r w:rsidRPr="00D44D2E">
        <w:rPr>
          <w:rFonts w:cs="GillSans"/>
        </w:rPr>
        <w:t xml:space="preserve"> ou issues de la mécanique statistique doit être construite dans une logique intégrative permettant : i) un développement théorique de ces méthodes pour des objets utiles au domaine de l’énergie ; ii) l’exploitation de ces données générées </w:t>
      </w:r>
      <w:r w:rsidRPr="00D44D2E">
        <w:rPr>
          <w:rFonts w:cs="GillSans"/>
          <w:i/>
        </w:rPr>
        <w:t>ab initio</w:t>
      </w:r>
      <w:r w:rsidRPr="00D44D2E">
        <w:rPr>
          <w:rFonts w:cs="GillSans"/>
        </w:rPr>
        <w:t xml:space="preserve"> (échelle atomique) ou à l’échelle moléculaire et iii) les méthodes de propagation des propriétés obtenues à l’échelle atomique vers la méso-échelle et </w:t>
      </w:r>
      <w:r>
        <w:rPr>
          <w:rFonts w:cs="GillSans"/>
        </w:rPr>
        <w:t xml:space="preserve">aux </w:t>
      </w:r>
      <w:r w:rsidRPr="00D44D2E">
        <w:rPr>
          <w:rFonts w:cs="GillSans"/>
        </w:rPr>
        <w:t>échelle</w:t>
      </w:r>
      <w:r>
        <w:rPr>
          <w:rFonts w:cs="GillSans"/>
        </w:rPr>
        <w:t>s</w:t>
      </w:r>
      <w:r w:rsidRPr="00D44D2E">
        <w:rPr>
          <w:rFonts w:cs="GillSans"/>
        </w:rPr>
        <w:t xml:space="preserve"> utile</w:t>
      </w:r>
      <w:r>
        <w:rPr>
          <w:rFonts w:cs="GillSans"/>
        </w:rPr>
        <w:t>s</w:t>
      </w:r>
      <w:r w:rsidRPr="00D44D2E">
        <w:rPr>
          <w:rFonts w:cs="GillSans"/>
        </w:rPr>
        <w:t xml:space="preserve"> à l’ingénieur. </w:t>
      </w:r>
    </w:p>
    <w:p w:rsidR="000A199F" w:rsidRPr="00D44D2E" w:rsidRDefault="000A199F" w:rsidP="000A199F">
      <w:pPr>
        <w:widowControl w:val="0"/>
        <w:autoSpaceDE w:val="0"/>
        <w:autoSpaceDN w:val="0"/>
        <w:adjustRightInd w:val="0"/>
        <w:jc w:val="both"/>
        <w:rPr>
          <w:rFonts w:cs="GillSans"/>
        </w:rPr>
      </w:pPr>
    </w:p>
    <w:p w:rsidR="000A199F" w:rsidRPr="00D44D2E" w:rsidRDefault="000A199F" w:rsidP="00A94B3A">
      <w:pPr>
        <w:pStyle w:val="Paragraphedeliste"/>
        <w:widowControl w:val="0"/>
        <w:numPr>
          <w:ilvl w:val="0"/>
          <w:numId w:val="11"/>
        </w:numPr>
        <w:autoSpaceDE w:val="0"/>
        <w:autoSpaceDN w:val="0"/>
        <w:adjustRightInd w:val="0"/>
        <w:jc w:val="both"/>
        <w:rPr>
          <w:rFonts w:cs="GillSans"/>
          <w:b/>
          <w:i/>
        </w:rPr>
      </w:pPr>
      <w:r w:rsidRPr="00D44D2E">
        <w:rPr>
          <w:rFonts w:cs="GillSans"/>
          <w:b/>
          <w:i/>
        </w:rPr>
        <w:t>Méthodes ab</w:t>
      </w:r>
      <w:r>
        <w:rPr>
          <w:rFonts w:cs="GillSans"/>
          <w:b/>
          <w:i/>
        </w:rPr>
        <w:t xml:space="preserve"> </w:t>
      </w:r>
      <w:r w:rsidRPr="00D44D2E">
        <w:rPr>
          <w:rFonts w:cs="GillSans"/>
          <w:b/>
          <w:i/>
        </w:rPr>
        <w:t>initio</w:t>
      </w:r>
    </w:p>
    <w:p w:rsidR="000A199F" w:rsidRPr="00D44D2E" w:rsidRDefault="000A199F" w:rsidP="000A199F">
      <w:pPr>
        <w:widowControl w:val="0"/>
        <w:autoSpaceDE w:val="0"/>
        <w:autoSpaceDN w:val="0"/>
        <w:adjustRightInd w:val="0"/>
        <w:jc w:val="both"/>
        <w:rPr>
          <w:rFonts w:cs="GillSans"/>
        </w:rPr>
      </w:pPr>
      <w:r w:rsidRPr="00D44D2E">
        <w:rPr>
          <w:rFonts w:cs="GillSans"/>
        </w:rPr>
        <w:t>La DFT est actuellement la méthode de référence, notamment l’état solide, qui permet de rendre compte de manière satisfaisante des propriétés de la plupart des matériaux dits faiblement corrélés, c'est à dire pour lesquels les corrélations entre électrons sont faibles.</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cs="GillSans"/>
        </w:rPr>
      </w:pPr>
      <w:r w:rsidRPr="00D44D2E">
        <w:rPr>
          <w:rFonts w:cs="GillSans"/>
        </w:rPr>
        <w:t xml:space="preserve">Pour les matériaux fortement corrélés, la DFT peut être mise en défaut.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cs="GillSans"/>
        </w:rPr>
      </w:pPr>
      <w:r w:rsidRPr="00D44D2E">
        <w:rPr>
          <w:rFonts w:cs="GillSans"/>
        </w:rPr>
        <w:t xml:space="preserve">L’objectif sera de développer de nouvelles théories </w:t>
      </w:r>
      <w:r w:rsidRPr="00D44D2E">
        <w:rPr>
          <w:rFonts w:cs="GillSans"/>
          <w:i/>
          <w:iCs/>
        </w:rPr>
        <w:t>ab initio</w:t>
      </w:r>
      <w:r w:rsidRPr="00D44D2E">
        <w:rPr>
          <w:rFonts w:cs="GillSans"/>
        </w:rPr>
        <w:t xml:space="preserve"> (dont les méthodes stochastiques) permettant de décrire correctement les propriétés des systèmes fortement corrélés, qui concernent de nombreux matériaux ou systèmes liés à l’énergie : supraconducteurs, aimants, matériaux à base d'actinides (matériaux pour le nucléaire), matériaux à base d'oxyde de métaux de transition (production ou le stockage de l'énergie), chimie </w:t>
      </w:r>
      <w:r w:rsidRPr="00D44D2E">
        <w:rPr>
          <w:rFonts w:cs="GillSans"/>
        </w:rPr>
        <w:lastRenderedPageBreak/>
        <w:t xml:space="preserve">réactive… </w:t>
      </w:r>
    </w:p>
    <w:p w:rsidR="000A199F" w:rsidRPr="00D44D2E" w:rsidRDefault="000A199F" w:rsidP="00A94B3A">
      <w:pPr>
        <w:pStyle w:val="Paragraphedeliste"/>
        <w:widowControl w:val="0"/>
        <w:numPr>
          <w:ilvl w:val="0"/>
          <w:numId w:val="1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cs="GillSans"/>
          <w:b/>
          <w:i/>
        </w:rPr>
      </w:pPr>
      <w:r w:rsidRPr="00D44D2E">
        <w:rPr>
          <w:rFonts w:cs="GillSans"/>
          <w:b/>
          <w:i/>
        </w:rPr>
        <w:t>Mécanique statistique</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cs="GillSans"/>
        </w:rPr>
      </w:pPr>
      <w:r w:rsidRPr="00D44D2E">
        <w:rPr>
          <w:rFonts w:cs="GillSans"/>
        </w:rPr>
        <w:t xml:space="preserve">Les méthodes </w:t>
      </w:r>
      <w:r w:rsidRPr="00D44D2E">
        <w:rPr>
          <w:rFonts w:cs="GillSans"/>
          <w:i/>
        </w:rPr>
        <w:t>ab initio</w:t>
      </w:r>
      <w:r w:rsidRPr="00D44D2E">
        <w:rPr>
          <w:rFonts w:cs="GillSans"/>
        </w:rPr>
        <w:t xml:space="preserve"> génèrent un grand nombre de données à l’échelle nanoscopique. Le passage à des échelles de taille supérieure, correspondant à différents états d’organisation de la matière doivent être développées ou adaptées.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cs="GillSans"/>
          <w:b/>
        </w:rPr>
      </w:pPr>
      <w:r w:rsidRPr="00D44D2E">
        <w:rPr>
          <w:rFonts w:cs="GillSans"/>
        </w:rPr>
        <w:t xml:space="preserve">Lors du passage à l’échelle supérieure qui est celle des comportements collectifs au niveau (méso)-(micro)scopique, on note également un besoin d'accroître les apports de la physique statistique.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cs="GillSans"/>
        </w:rPr>
      </w:pPr>
      <w:r w:rsidRPr="00D44D2E">
        <w:rPr>
          <w:rFonts w:cs="GillSans"/>
        </w:rPr>
        <w:t>Par ailleurs, des approches de mécanique statistique, prenant en compte les potentiel d’interaction entre les molécules, issus de simulations moléculaires (exemple des potentiels réactifs), devront permettre d’apporter des réflexions nouvelles sur la description de l’état fluide et des interactions entre fluides et solides et prenant en compte des couplages multiples : conduction électrique, thermique, mouillabilité, changements de phase, nanostructuration de l’état solide.</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cs="GillSans"/>
        </w:rPr>
      </w:pP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outlineLvl w:val="0"/>
        <w:rPr>
          <w:rFonts w:cs="GillSans"/>
          <w:i/>
        </w:rPr>
      </w:pPr>
      <w:r w:rsidRPr="00D44D2E">
        <w:rPr>
          <w:rFonts w:cs="GillSans"/>
          <w:b/>
          <w:i/>
          <w:u w:val="single"/>
        </w:rPr>
        <w:t>Moyens</w:t>
      </w:r>
      <w:r w:rsidRPr="00D44D2E">
        <w:rPr>
          <w:rFonts w:cs="GillSans"/>
          <w:i/>
        </w:rPr>
        <w:t> : appels à projets</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cs="GillSans"/>
        </w:rPr>
      </w:pPr>
    </w:p>
    <w:p w:rsidR="000A199F" w:rsidRPr="00D44D2E" w:rsidRDefault="000A199F" w:rsidP="00A94B3A">
      <w:pPr>
        <w:pStyle w:val="Paragraphedeliste"/>
        <w:widowControl w:val="0"/>
        <w:numPr>
          <w:ilvl w:val="0"/>
          <w:numId w:val="7"/>
        </w:numPr>
        <w:autoSpaceDE w:val="0"/>
        <w:autoSpaceDN w:val="0"/>
        <w:adjustRightInd w:val="0"/>
        <w:jc w:val="both"/>
        <w:rPr>
          <w:rFonts w:cs="GillSans"/>
          <w:b/>
        </w:rPr>
      </w:pPr>
      <w:r w:rsidRPr="00D44D2E">
        <w:rPr>
          <w:rFonts w:cs="GillSans"/>
          <w:b/>
        </w:rPr>
        <w:t>Méthodes de changement d’échelle : du « nano » au continuum</w:t>
      </w:r>
      <w:r w:rsidRPr="00D44D2E">
        <w:rPr>
          <w:rFonts w:cs="GillSans"/>
          <w:b/>
          <w:vertAlign w:val="superscript"/>
        </w:rPr>
        <w:t>1</w:t>
      </w:r>
    </w:p>
    <w:p w:rsidR="000A199F" w:rsidRPr="00D44D2E" w:rsidRDefault="000A199F" w:rsidP="000A199F">
      <w:pPr>
        <w:widowControl w:val="0"/>
        <w:autoSpaceDE w:val="0"/>
        <w:autoSpaceDN w:val="0"/>
        <w:adjustRightInd w:val="0"/>
        <w:jc w:val="both"/>
        <w:rPr>
          <w:rFonts w:cs="GillSans"/>
        </w:rPr>
      </w:pPr>
      <w:r w:rsidRPr="00D44D2E">
        <w:rPr>
          <w:rFonts w:cs="GillSans"/>
        </w:rPr>
        <w:t>Dans une simulation multiéchelle démarrant à l’échelle nanoscopique, un point essentiel est de définir les descripteurs pertinents à cette échelle qui soit ne seront définis qu’à l’échelle locale (potentiel de double couche par exemple) soit seront susceptibles d’avoir un sens aux échelles supérieures (valeurs d’équilibre qui garderont un sens à l’échelle macroscopique).</w:t>
      </w:r>
    </w:p>
    <w:p w:rsidR="000A199F" w:rsidRPr="00D44D2E" w:rsidRDefault="000A199F" w:rsidP="000A199F">
      <w:pPr>
        <w:widowControl w:val="0"/>
        <w:autoSpaceDE w:val="0"/>
        <w:autoSpaceDN w:val="0"/>
        <w:adjustRightInd w:val="0"/>
        <w:jc w:val="both"/>
        <w:rPr>
          <w:rFonts w:cs="GillSans"/>
        </w:rPr>
      </w:pPr>
      <w:r w:rsidRPr="00D44D2E">
        <w:rPr>
          <w:rFonts w:cs="GillSans"/>
        </w:rPr>
        <w:t>Des progrès doivent être faits dans une confrontation entre une description d’un milieu avec une périodicité spatiale ou stochastique. L’obtention d’une distribution des valeurs effectives macroscopiques en fonction des lois statistiques du milieu reste un défi à relever.</w:t>
      </w:r>
    </w:p>
    <w:p w:rsidR="000A199F" w:rsidRPr="00D44D2E" w:rsidRDefault="000A199F" w:rsidP="000A199F">
      <w:pPr>
        <w:widowControl w:val="0"/>
        <w:autoSpaceDE w:val="0"/>
        <w:autoSpaceDN w:val="0"/>
        <w:adjustRightInd w:val="0"/>
        <w:jc w:val="both"/>
        <w:rPr>
          <w:rFonts w:cs="GillSans"/>
        </w:rPr>
      </w:pPr>
      <w:r w:rsidRPr="00D44D2E">
        <w:rPr>
          <w:rFonts w:cs="GillSans"/>
        </w:rPr>
        <w:t>Si à l’échelle moléculaire, les potentiels d’interaction sont relativement bien connus, aux échelles mésoscopiques intermédiaires, typiquement entre le nanomètre et quelques microns, l’organisation de la matière n’est plus régie par des interactions dominantes. L’observation des milieux par différentes techniques d’imagerie (FIB, tomographie neutrons ou X, IRM…), le traitement d’images et l’obtention des propriétés effectives macroscopiques par des procédures adaptées de post-traitement (de manière déterministe ou statistique) doivent être développés.</w:t>
      </w:r>
    </w:p>
    <w:p w:rsidR="000A199F" w:rsidRPr="00D44D2E" w:rsidRDefault="000A199F" w:rsidP="000A199F">
      <w:pPr>
        <w:widowControl w:val="0"/>
        <w:autoSpaceDE w:val="0"/>
        <w:autoSpaceDN w:val="0"/>
        <w:adjustRightInd w:val="0"/>
        <w:jc w:val="both"/>
        <w:rPr>
          <w:rFonts w:cs="GillSans"/>
        </w:rPr>
      </w:pPr>
      <w:r w:rsidRPr="00D44D2E">
        <w:rPr>
          <w:rFonts w:cs="GillSans"/>
        </w:rPr>
        <w:t xml:space="preserve">La détermination des propriétés effectives d’un matériau est très souvent dépendante des « défauts » présents dans ce matériau, que cela soit en volume ou en surface au niveau des interfaces. Les méthodes </w:t>
      </w:r>
      <w:r>
        <w:rPr>
          <w:rFonts w:cs="GillSans"/>
        </w:rPr>
        <w:t xml:space="preserve">qui seront </w:t>
      </w:r>
      <w:r w:rsidRPr="00D44D2E">
        <w:rPr>
          <w:rFonts w:cs="GillSans"/>
        </w:rPr>
        <w:t>développ</w:t>
      </w:r>
      <w:r>
        <w:rPr>
          <w:rFonts w:cs="GillSans"/>
        </w:rPr>
        <w:t>ées</w:t>
      </w:r>
      <w:r w:rsidRPr="00D44D2E">
        <w:rPr>
          <w:rFonts w:cs="GillSans"/>
        </w:rPr>
        <w:t xml:space="preserve"> s’attacheront à prendre en compte cet aspect. </w:t>
      </w:r>
    </w:p>
    <w:p w:rsidR="000A199F" w:rsidRPr="00D44D2E" w:rsidRDefault="000A199F" w:rsidP="000A199F">
      <w:pPr>
        <w:widowControl w:val="0"/>
        <w:autoSpaceDE w:val="0"/>
        <w:autoSpaceDN w:val="0"/>
        <w:adjustRightInd w:val="0"/>
        <w:jc w:val="both"/>
        <w:rPr>
          <w:rFonts w:cs="GillSans"/>
        </w:rPr>
      </w:pPr>
    </w:p>
    <w:p w:rsidR="000A199F" w:rsidRPr="00D44D2E" w:rsidRDefault="000A199F" w:rsidP="000A199F">
      <w:pPr>
        <w:widowControl w:val="0"/>
        <w:autoSpaceDE w:val="0"/>
        <w:autoSpaceDN w:val="0"/>
        <w:adjustRightInd w:val="0"/>
        <w:jc w:val="both"/>
        <w:rPr>
          <w:rFonts w:cs="GillSans"/>
          <w:i/>
        </w:rPr>
      </w:pPr>
      <w:r w:rsidRPr="00D44D2E">
        <w:rPr>
          <w:rFonts w:cs="GillSans"/>
          <w:b/>
          <w:i/>
          <w:u w:val="single"/>
        </w:rPr>
        <w:t>Moyens</w:t>
      </w:r>
      <w:r w:rsidRPr="00D44D2E">
        <w:rPr>
          <w:rFonts w:cs="GillSans"/>
          <w:i/>
        </w:rPr>
        <w:t xml:space="preserve"> : Un réseau temporaire et multidisciplinaire sur les méthodologies de changement d’échelle, afin de proposer des projets qui pourront être financés à l’issue du travail en réseau. </w:t>
      </w:r>
    </w:p>
    <w:p w:rsidR="000A199F" w:rsidRPr="00D44D2E" w:rsidRDefault="000A199F" w:rsidP="000A199F">
      <w:pPr>
        <w:widowControl w:val="0"/>
        <w:autoSpaceDE w:val="0"/>
        <w:autoSpaceDN w:val="0"/>
        <w:adjustRightInd w:val="0"/>
        <w:jc w:val="both"/>
        <w:rPr>
          <w:rFonts w:cs="GillSans"/>
        </w:rPr>
      </w:pPr>
    </w:p>
    <w:p w:rsidR="000A199F" w:rsidRPr="00D44D2E" w:rsidRDefault="000A199F" w:rsidP="000A199F">
      <w:pPr>
        <w:widowControl w:val="0"/>
        <w:autoSpaceDE w:val="0"/>
        <w:autoSpaceDN w:val="0"/>
        <w:adjustRightInd w:val="0"/>
        <w:jc w:val="both"/>
        <w:rPr>
          <w:rFonts w:cs="GillSans"/>
        </w:rPr>
      </w:pPr>
    </w:p>
    <w:p w:rsidR="000A199F" w:rsidRPr="00D44D2E" w:rsidRDefault="000A199F" w:rsidP="00A94B3A">
      <w:pPr>
        <w:pStyle w:val="Paragraphedeliste"/>
        <w:widowControl w:val="0"/>
        <w:numPr>
          <w:ilvl w:val="0"/>
          <w:numId w:val="7"/>
        </w:numPr>
        <w:autoSpaceDE w:val="0"/>
        <w:autoSpaceDN w:val="0"/>
        <w:adjustRightInd w:val="0"/>
        <w:jc w:val="both"/>
        <w:outlineLvl w:val="0"/>
        <w:rPr>
          <w:rFonts w:cs="GillSans"/>
          <w:b/>
        </w:rPr>
      </w:pPr>
      <w:r w:rsidRPr="00D44D2E">
        <w:rPr>
          <w:rFonts w:cs="GillSans"/>
          <w:b/>
        </w:rPr>
        <w:t xml:space="preserve">Méthodes de traitement des données massives </w:t>
      </w:r>
    </w:p>
    <w:p w:rsidR="000A199F"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Les méthodes </w:t>
      </w:r>
      <w:r w:rsidRPr="00D44D2E">
        <w:rPr>
          <w:rFonts w:cs="GillSans"/>
          <w:i/>
        </w:rPr>
        <w:t>ab</w:t>
      </w:r>
      <w:r>
        <w:rPr>
          <w:rFonts w:cs="GillSans"/>
          <w:i/>
        </w:rPr>
        <w:t xml:space="preserve"> </w:t>
      </w:r>
      <w:r w:rsidRPr="00D44D2E">
        <w:rPr>
          <w:rFonts w:cs="GillSans"/>
          <w:i/>
        </w:rPr>
        <w:t>initio</w:t>
      </w:r>
      <w:r w:rsidRPr="00D44D2E">
        <w:rPr>
          <w:rFonts w:cs="GillSans"/>
        </w:rPr>
        <w:t>, celles issues de la physique statistique ou des codes de calculs ainsi que les expériences génèrent des données massives. Il est donc nécessaire d’utiliser les méthodes familières aux « data</w:t>
      </w:r>
      <w:r>
        <w:rPr>
          <w:rFonts w:cs="GillSans"/>
        </w:rPr>
        <w:t xml:space="preserve"> </w:t>
      </w:r>
      <w:r w:rsidRPr="00D44D2E">
        <w:rPr>
          <w:rFonts w:cs="GillSans"/>
        </w:rPr>
        <w:t xml:space="preserve">scientists » (data-mining, benchmarkings numériques, </w:t>
      </w:r>
      <w:r>
        <w:rPr>
          <w:rFonts w:cs="GillSans"/>
        </w:rPr>
        <w:t xml:space="preserve">traitements des incertitudes, </w:t>
      </w:r>
      <w:r w:rsidRPr="00D44D2E">
        <w:rPr>
          <w:rFonts w:cs="GillSans"/>
        </w:rPr>
        <w:t xml:space="preserve">text-mining), dans le domaine de l’énergie en identifiant des problématiques concrètes à partager avec cette communauté.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p>
    <w:p w:rsidR="000A199F" w:rsidRPr="00A35E65"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i/>
        </w:rPr>
      </w:pPr>
      <w:r w:rsidRPr="005857BE">
        <w:rPr>
          <w:rFonts w:cs="GillSans"/>
          <w:b/>
          <w:i/>
          <w:u w:val="single"/>
        </w:rPr>
        <w:t>Moyens</w:t>
      </w:r>
      <w:r w:rsidRPr="005857BE">
        <w:rPr>
          <w:rFonts w:cs="GillSans"/>
          <w:i/>
        </w:rPr>
        <w:t xml:space="preserve"> : </w:t>
      </w:r>
      <w:r>
        <w:rPr>
          <w:rFonts w:cs="GillSans"/>
          <w:i/>
        </w:rPr>
        <w:t xml:space="preserve">Transposer le travail du groupe ANCRE-ALLISTEN sur ce point en appels à projets ou réseau thématique </w:t>
      </w:r>
    </w:p>
    <w:p w:rsidR="000A199F" w:rsidRPr="00D44D2E" w:rsidRDefault="000A199F" w:rsidP="000A199F">
      <w:pPr>
        <w:widowControl w:val="0"/>
        <w:autoSpaceDE w:val="0"/>
        <w:autoSpaceDN w:val="0"/>
        <w:adjustRightInd w:val="0"/>
        <w:jc w:val="both"/>
        <w:rPr>
          <w:rFonts w:cs="GillSans"/>
        </w:rPr>
      </w:pPr>
    </w:p>
    <w:p w:rsidR="000A199F" w:rsidRPr="00D44D2E" w:rsidRDefault="000A199F" w:rsidP="000A199F">
      <w:pPr>
        <w:widowControl w:val="0"/>
        <w:autoSpaceDE w:val="0"/>
        <w:autoSpaceDN w:val="0"/>
        <w:adjustRightInd w:val="0"/>
        <w:jc w:val="both"/>
        <w:outlineLvl w:val="0"/>
        <w:rPr>
          <w:rFonts w:cs="GillSans"/>
          <w:i/>
        </w:rPr>
      </w:pPr>
      <w:r w:rsidRPr="00D44D2E">
        <w:rPr>
          <w:rFonts w:cs="GillSans"/>
          <w:b/>
          <w:i/>
          <w:u w:val="single"/>
        </w:rPr>
        <w:t>Moyens :</w:t>
      </w:r>
      <w:r w:rsidRPr="00D44D2E">
        <w:rPr>
          <w:rFonts w:cs="GillSans"/>
          <w:i/>
        </w:rPr>
        <w:t xml:space="preserve"> Brokerage event</w:t>
      </w:r>
      <w:r>
        <w:rPr>
          <w:rFonts w:cs="GillSans"/>
          <w:i/>
        </w:rPr>
        <w:t>s</w:t>
      </w:r>
      <w:r w:rsidRPr="00D44D2E">
        <w:rPr>
          <w:rFonts w:cs="GillSans"/>
          <w:i/>
        </w:rPr>
        <w:t xml:space="preserve"> par sous-thématique. </w:t>
      </w:r>
    </w:p>
    <w:p w:rsidR="000A199F" w:rsidRPr="00D44D2E" w:rsidRDefault="000A199F" w:rsidP="000A199F">
      <w:pPr>
        <w:pStyle w:val="Paragraphedeliste"/>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440"/>
        <w:jc w:val="both"/>
        <w:rPr>
          <w:rFonts w:cs="GillSans"/>
          <w:b/>
        </w:rPr>
      </w:pPr>
    </w:p>
    <w:p w:rsidR="000A199F" w:rsidRPr="00D44D2E" w:rsidRDefault="000A199F" w:rsidP="00A94B3A">
      <w:pPr>
        <w:pStyle w:val="Paragraphedeliste"/>
        <w:numPr>
          <w:ilvl w:val="0"/>
          <w:numId w:val="7"/>
        </w:numPr>
        <w:spacing w:after="160" w:line="259" w:lineRule="auto"/>
        <w:rPr>
          <w:rFonts w:cs="GillSans"/>
          <w:b/>
        </w:rPr>
      </w:pPr>
      <w:r w:rsidRPr="00D44D2E">
        <w:rPr>
          <w:rFonts w:cs="GillSans"/>
          <w:b/>
        </w:rPr>
        <w:t xml:space="preserve">Domaines clés  </w:t>
      </w:r>
    </w:p>
    <w:p w:rsidR="000A199F" w:rsidRPr="00D44D2E" w:rsidRDefault="000A199F" w:rsidP="00A94B3A">
      <w:pPr>
        <w:pStyle w:val="Paragraphedeliste"/>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b/>
        </w:rPr>
      </w:pPr>
      <w:r w:rsidRPr="00D44D2E">
        <w:rPr>
          <w:rFonts w:cs="GillSans"/>
          <w:b/>
        </w:rPr>
        <w:t>Vieillissement, dégradations</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Les problèmes liés aux dégradations et au vieillissement concernent de nombreux domaines : corrosion des matériaux, dégradation sous irradiation (nucléaire), dégradation des systèmes électrochimiques, la formation de dépôts (ex- encrassement des échangeurs), évolution de la géométrie sous sollicitations couplées (nucléaire). Les cyclages, la fatigue thermomécanique, les réactions électrochimiques ou physicochimiques influencent ces processus à long terme. S’en suivent la problématique de l’estimation de la durée de vie et l’élaboration de plans de maintenances préventives, de fiabilité des composants et des systèmes.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Problématique concernée les dimensionnements (durée de vie, maintenance) sont globalement réalisés à partir de grandeurs moyennes et extrêmes. Il serait pertinent d’accéder à des grandeurs instantanées, qui peuvent être confrontées à des données d’observation expérimentales. Notamment, </w:t>
      </w:r>
      <w:r>
        <w:rPr>
          <w:rFonts w:cs="GillSans"/>
        </w:rPr>
        <w:t>l</w:t>
      </w:r>
      <w:r w:rsidRPr="00D44D2E">
        <w:rPr>
          <w:rFonts w:cs="GillSans"/>
        </w:rPr>
        <w:t>e rôle des régimes transitoires est fondamental dans la détermination de la durée de</w:t>
      </w:r>
      <w:r>
        <w:rPr>
          <w:rFonts w:cs="GillSans"/>
        </w:rPr>
        <w:t xml:space="preserve"> vie</w:t>
      </w:r>
      <w:r w:rsidRPr="00D44D2E">
        <w:rPr>
          <w:rFonts w:cs="GillSans"/>
        </w:rPr>
        <w:t>.</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L’enjeu est donc de disposer de nouveaux outils de simulation prédictifs et instationnaires, couvrant en particulier des gammes d’échelle et de pas de temps très grandes : pas </w:t>
      </w:r>
      <w:r>
        <w:rPr>
          <w:rFonts w:cs="GillSans"/>
        </w:rPr>
        <w:t xml:space="preserve">de </w:t>
      </w:r>
      <w:r w:rsidRPr="00D44D2E">
        <w:rPr>
          <w:rFonts w:cs="GillSans"/>
        </w:rPr>
        <w:t xml:space="preserve">temps de cinétiques réactionnelles, amorçage de défaut, germination, nucléation, sollicitations mécaniques instationnaires, régimes transitoires thermiques, phénomènes hors équilibre thermodynamiques pour aller jusqu’à la prévision de l’amplitude de la durée de vie du matériau ou du composant.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Les verrous à traiter sont de deux natures : </w:t>
      </w:r>
    </w:p>
    <w:p w:rsidR="000A199F" w:rsidRPr="00D44D2E" w:rsidRDefault="000A199F" w:rsidP="00A94B3A">
      <w:pPr>
        <w:pStyle w:val="Paragraphedeliste"/>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Développement de simulation 4D multi-physiques</w:t>
      </w:r>
      <w:r>
        <w:rPr>
          <w:rFonts w:cs="GillSans"/>
        </w:rPr>
        <w:t>, multiéchelles</w:t>
      </w:r>
      <w:r w:rsidRPr="00D44D2E">
        <w:rPr>
          <w:rFonts w:cs="GillSans"/>
        </w:rPr>
        <w:t xml:space="preserve"> et adaptatives : par exemple simuler le transport réactif en milieux poreux ou hétérogènes en y intégrant la physique des phénomène de dégradation (ex-bétons ferraillés, assemblage membrane-électrode dans les piles à combustible, … ). </w:t>
      </w:r>
    </w:p>
    <w:p w:rsidR="000A199F" w:rsidRPr="00D44D2E" w:rsidRDefault="000A199F" w:rsidP="00A94B3A">
      <w:pPr>
        <w:pStyle w:val="Paragraphedeliste"/>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Au-delà des simulations détaillées, l’extrapolation de la durée de vie, le pronostic ou encore l’élaboration de plans de maintenance préventive nécessite de développer des modèles réduits dont l’élaboration  requi</w:t>
      </w:r>
      <w:r>
        <w:rPr>
          <w:rFonts w:cs="GillSans"/>
        </w:rPr>
        <w:t>ert</w:t>
      </w:r>
      <w:r w:rsidRPr="00D44D2E">
        <w:rPr>
          <w:rFonts w:cs="GillSans"/>
        </w:rPr>
        <w:t xml:space="preserve"> des apports de méthodes mathématiques.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p>
    <w:p w:rsidR="000A199F" w:rsidRPr="00D44D2E" w:rsidRDefault="000A199F" w:rsidP="00A94B3A">
      <w:pPr>
        <w:pStyle w:val="Paragraphedeliste"/>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b/>
        </w:rPr>
      </w:pPr>
      <w:r w:rsidRPr="00D44D2E">
        <w:rPr>
          <w:rFonts w:cs="GillSans"/>
          <w:b/>
        </w:rPr>
        <w:t xml:space="preserve">Ingénierie catalytique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Les problématiques liées à la catalyse et notamment la formulation </w:t>
      </w:r>
      <w:r>
        <w:rPr>
          <w:rFonts w:cs="GillSans"/>
        </w:rPr>
        <w:t>de catalyseurs</w:t>
      </w:r>
      <w:r w:rsidRPr="00D44D2E">
        <w:rPr>
          <w:rFonts w:cs="GillSans"/>
        </w:rPr>
        <w:t xml:space="preserve"> sont souvent traités de manière empirique : ainsi, apparait la nécessité de développer des outils de simulation qui permettront d’aider à la conception de catalyseurs et de sites catalytiques en prenant en compte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w:t>
      </w:r>
      <w:r>
        <w:rPr>
          <w:rFonts w:cs="GillSans"/>
        </w:rPr>
        <w:t xml:space="preserve"> </w:t>
      </w:r>
      <w:r w:rsidRPr="00D44D2E">
        <w:rPr>
          <w:rFonts w:cs="GillSans"/>
        </w:rPr>
        <w:t>la structuration multi-échelle</w:t>
      </w:r>
      <w:r>
        <w:rPr>
          <w:rFonts w:cs="GillSans"/>
        </w:rPr>
        <w:t xml:space="preserve"> (catalyseur, son support, fluide en interaction)</w:t>
      </w:r>
      <w:r w:rsidRPr="00D44D2E">
        <w:rPr>
          <w:rFonts w:cs="GillSans"/>
        </w:rPr>
        <w:t xml:space="preserve">,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Pr>
          <w:rFonts w:cs="GillSans"/>
        </w:rPr>
        <w:t xml:space="preserve">- </w:t>
      </w:r>
      <w:r w:rsidRPr="00D44D2E">
        <w:rPr>
          <w:rFonts w:cs="GillSans"/>
        </w:rPr>
        <w:t xml:space="preserve">la cinétique réactionnelle associée : la sélectivité chimique, la détermination des chemins réactionnels, les processus à étapes multiples, l’identification des étapes cinétiquement limitantes et de leur nature, le lien entre micro-structure de la surface et réactivité chimique (par exemple lien entre défauts de surface et réactivité),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l’ingénierie du site catalytique : stéréochimie, sites polynucléaires, gestion des transports de masse à l’échelle moléculaire), les techniques d’inhibitions de chemins réactionnels non-désirables.</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Les verrous concernent les tailles de systèmes et le grand nombre de mécanismes significatifs impliqués aux petites échelles et aux échelles intermédiaires, pour traiter des situations modèles suffisamment proches de la réalité (voire réelles) comme le site triple dans les électrodes de piles à combustible ou bien la combinaison de mécanismes complexes comme tels que la production photocatalytique de combustibles  solaires (solar fuels).En particulier, a question de l’environnement du (des) site(s) (photo)(électro) catalytique(s) et de son influence sur la réactivité et la sélectivité doit être traitée.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p>
    <w:p w:rsidR="000A199F" w:rsidRPr="00D44D2E" w:rsidRDefault="000A199F" w:rsidP="00A94B3A">
      <w:pPr>
        <w:pStyle w:val="Paragraphedeliste"/>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b/>
        </w:rPr>
      </w:pPr>
      <w:r w:rsidRPr="00D44D2E">
        <w:rPr>
          <w:rFonts w:cs="GillSans"/>
          <w:b/>
        </w:rPr>
        <w:t xml:space="preserve">Transport réactif en milieux poreux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Les milieux poreux constituent par excellence un domaine complexe mêlant physique interfaciale, transport, réactions chimiques. Trois principaux verrous sont identifiés :</w:t>
      </w:r>
    </w:p>
    <w:p w:rsidR="000A199F" w:rsidRPr="00D44D2E" w:rsidRDefault="000A199F" w:rsidP="00A94B3A">
      <w:pPr>
        <w:pStyle w:val="Paragraphedeliste"/>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Dans les simulations, la prise en compte de couplages entre chimie, physico-chimie (mouillage en particulier), effet de solvant, réactivités aux interfaces, surface et interconnectivité des pores, contraintes mécaniques aux interfaces. </w:t>
      </w:r>
    </w:p>
    <w:p w:rsidR="000A199F" w:rsidRPr="00D44D2E" w:rsidRDefault="000A199F" w:rsidP="00A94B3A">
      <w:pPr>
        <w:pStyle w:val="Paragraphedeliste"/>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Identification des descripteurs pertinents à suivre à l’échelle du pore</w:t>
      </w:r>
    </w:p>
    <w:p w:rsidR="000A199F" w:rsidRPr="00D44D2E" w:rsidRDefault="000A199F" w:rsidP="00A94B3A">
      <w:pPr>
        <w:pStyle w:val="Paragraphedeliste"/>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Prise en compte des défauts, des hétérogénéités</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 xml:space="preserve">Les méthodes de changement d’échelle déjà évoquées précédemment trouveront un terrain d’application privilégié.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360"/>
        <w:jc w:val="both"/>
        <w:rPr>
          <w:rFonts w:ascii="GillSans" w:hAnsi="GillSans" w:cs="GillSans"/>
          <w:sz w:val="24"/>
        </w:rPr>
      </w:pPr>
    </w:p>
    <w:p w:rsidR="000A199F" w:rsidRPr="00D44D2E" w:rsidRDefault="000A199F" w:rsidP="00A94B3A">
      <w:pPr>
        <w:pStyle w:val="Paragraphedeliste"/>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b/>
        </w:rPr>
        <w:t>Multimatériaux et interfaces complexes : conception rationnelles, propriétés et fabrications</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Les multi-matériaux complexes font partie intégrante de très nombreux systèmes énergétiques et mettent en jeu des interfaces complexes, solide-solide, solide-fluide : surfaces échangeuses de chaleur, électrodes (batteries, supercapacités), assemblages membrane-électrodes,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Le principal verrou concerne l’impact des interfaces sur les propriétés physico-chimiques, électrochimiques, mécaniques, réactionnelles, etc… qui doit pouvoir être prédit, tout en prenant en compte l’état de surface (subi ou fonctionnalisé) : celui-ci est en effet un déterminant pour de nombreux phénomènes liés à l’énergie, notamment  les transferts de chaleurs aux interfaces solide-solide, les transferts de chaleurs, masse ou de charges électriques aux interfaces fluides-solides structurées à différentes échelles, … Ainsi, il sera essentiel d’introduire les propriétés interfaciales (y compris l’effet de solvant) dans la simulation (3D) des procédés de conception et de fabrication de multi-matériaux complexes et de leur comportement en servic</w:t>
      </w:r>
      <w:r>
        <w:rPr>
          <w:rFonts w:cs="GillSans"/>
        </w:rPr>
        <w:t>e (</w:t>
      </w:r>
      <w:r w:rsidRPr="00D44D2E">
        <w:rPr>
          <w:rFonts w:cs="GillSans"/>
        </w:rPr>
        <w:t>effet de contraintes mécaniques</w:t>
      </w:r>
      <w:r>
        <w:rPr>
          <w:rFonts w:cs="GillSans"/>
        </w:rPr>
        <w:t xml:space="preserve">, </w:t>
      </w:r>
      <w:r w:rsidRPr="00D44D2E">
        <w:rPr>
          <w:rFonts w:cs="GillSans"/>
        </w:rPr>
        <w:t xml:space="preserve"> processus de solidification</w:t>
      </w:r>
      <w:r>
        <w:rPr>
          <w:rFonts w:cs="GillSans"/>
        </w:rPr>
        <w:t>,</w:t>
      </w:r>
      <w:r w:rsidRPr="00D44D2E">
        <w:rPr>
          <w:rFonts w:cs="GillSans"/>
        </w:rPr>
        <w:t xml:space="preserve"> par exemple</w:t>
      </w:r>
      <w:r>
        <w:rPr>
          <w:rFonts w:cs="GillSans"/>
        </w:rPr>
        <w:t>).</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b/>
        </w:rPr>
      </w:pPr>
    </w:p>
    <w:p w:rsidR="000A199F" w:rsidRPr="00D44D2E" w:rsidRDefault="000A199F" w:rsidP="00A94B3A">
      <w:pPr>
        <w:pStyle w:val="Paragraphedeliste"/>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b/>
        </w:rPr>
      </w:pPr>
      <w:r w:rsidRPr="00D44D2E">
        <w:rPr>
          <w:rFonts w:cs="GillSans"/>
          <w:b/>
        </w:rPr>
        <w:t>Simulation des systèmes et procédés</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rPr>
      </w:pPr>
      <w:r w:rsidRPr="00D44D2E">
        <w:rPr>
          <w:rFonts w:cs="GillSans"/>
        </w:rPr>
        <w:t>De nombreux procédés comme ceux utilisés dans le traitement des déchets, le raffinage des hydrocarbures, le fonctionnement des batteries redox flow nécessite un fort degré d’agilité du fait de la variabilité des entrées et de l’hétérogénéité des systèmes mis en jeu, ou encore de la variabilité dans le temps de certains éléments.</w:t>
      </w:r>
      <w:r>
        <w:rPr>
          <w:rFonts w:cs="GillSans"/>
        </w:rPr>
        <w:t xml:space="preserve"> Signalons également </w:t>
      </w:r>
      <w:r w:rsidRPr="00564FD8">
        <w:rPr>
          <w:rFonts w:cs="GillSans"/>
        </w:rPr>
        <w:t xml:space="preserve">la simulation de systèmes complets (moteurs automobiles, réacteurs aéronautiques, fours industriels,…). </w:t>
      </w:r>
      <w:r w:rsidRPr="00D44D2E">
        <w:rPr>
          <w:rFonts w:cs="GillSans"/>
        </w:rPr>
        <w:t xml:space="preserve"> Ainsi ces procédés doivent pouvoir être rapidement reconfiguré en fonction des évolutions des entrées ou du système lui-même. Le principal verrou à lever est alors le développement de nouveaux modèles, de méthodes mathématiques (homogénéisation en particulier) et</w:t>
      </w:r>
      <w:r>
        <w:rPr>
          <w:rFonts w:cs="GillSans"/>
        </w:rPr>
        <w:t xml:space="preserve"> </w:t>
      </w:r>
      <w:r w:rsidRPr="00D44D2E">
        <w:rPr>
          <w:rFonts w:cs="GillSans"/>
        </w:rPr>
        <w:t xml:space="preserve">algorithmiques en capacité de simuler des procédés agiles, reconfigurables, aux entrées versatiles, aptes à gérer de nombreuses hétérogénéités et de nombreux défauts. Ceci nécessite de coupler différentes échelles de temps et d’espace tout en prenant en compte les aspects très souvent multiphasique du milieu, les interfaces complexes ainsi générées. </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b/>
        </w:rPr>
      </w:pP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i/>
        </w:rPr>
      </w:pPr>
      <w:r w:rsidRPr="00D44D2E">
        <w:rPr>
          <w:rFonts w:cs="GillSans"/>
          <w:b/>
          <w:i/>
          <w:u w:val="single"/>
        </w:rPr>
        <w:t>Moyens :</w:t>
      </w:r>
      <w:r w:rsidRPr="00D44D2E">
        <w:rPr>
          <w:rFonts w:cs="GillSans"/>
          <w:i/>
        </w:rPr>
        <w:t xml:space="preserve"> appels à projets</w:t>
      </w:r>
      <w:r>
        <w:rPr>
          <w:rFonts w:cs="GillSans"/>
          <w:i/>
        </w:rPr>
        <w:t xml:space="preserve"> pour I à V</w:t>
      </w:r>
    </w:p>
    <w:p w:rsidR="000A199F" w:rsidRPr="00D44D2E" w:rsidRDefault="000A199F" w:rsidP="000A199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jc w:val="both"/>
        <w:rPr>
          <w:rFonts w:cs="GillSans"/>
          <w:b/>
        </w:rPr>
      </w:pPr>
    </w:p>
    <w:p w:rsidR="000A199F" w:rsidRPr="00D44D2E" w:rsidRDefault="000A199F" w:rsidP="000A199F"/>
    <w:p w:rsidR="00911367" w:rsidRDefault="00911367" w:rsidP="00680CC2"/>
    <w:bookmarkEnd w:id="1"/>
    <w:bookmarkEnd w:id="2"/>
    <w:bookmarkEnd w:id="3"/>
    <w:bookmarkEnd w:id="4"/>
    <w:bookmarkEnd w:id="5"/>
    <w:bookmarkEnd w:id="6"/>
    <w:bookmarkEnd w:id="7"/>
    <w:bookmarkEnd w:id="8"/>
    <w:bookmarkEnd w:id="9"/>
    <w:p w:rsidR="00441A50" w:rsidRDefault="00441A50"/>
    <w:sectPr w:rsidR="00441A50" w:rsidSect="000A199F">
      <w:headerReference w:type="default" r:id="rId12"/>
      <w:footerReference w:type="default" r:id="rId13"/>
      <w:pgSz w:w="11906" w:h="16838"/>
      <w:pgMar w:top="1417" w:right="1417" w:bottom="1417" w:left="1417" w:header="89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FF" w:rsidRDefault="003E29FF">
      <w:r>
        <w:separator/>
      </w:r>
    </w:p>
  </w:endnote>
  <w:endnote w:type="continuationSeparator" w:id="0">
    <w:p w:rsidR="003E29FF" w:rsidRDefault="003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Times New Roman"/>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35" w:rsidRDefault="00FA0635" w:rsidP="00B06E5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FA0635" w:rsidRDefault="00FA0635" w:rsidP="008E20B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35" w:rsidRDefault="00FA0635" w:rsidP="007E6F27">
    <w:pPr>
      <w:pStyle w:val="Pieddepage"/>
      <w:ind w:right="360"/>
      <w:jc w:val="right"/>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35" w:rsidRPr="00A10A44" w:rsidRDefault="00FA0635" w:rsidP="007E6F27">
    <w:pPr>
      <w:pStyle w:val="Pieddepage"/>
      <w:framePr w:wrap="around" w:vAnchor="text" w:hAnchor="page" w:x="10238" w:y="138"/>
      <w:rPr>
        <w:rStyle w:val="Numrodepage"/>
        <w:color w:val="800080"/>
      </w:rPr>
    </w:pPr>
    <w:r w:rsidRPr="00A10A44">
      <w:rPr>
        <w:rStyle w:val="Numrodepage"/>
        <w:color w:val="800080"/>
      </w:rPr>
      <w:fldChar w:fldCharType="begin"/>
    </w:r>
    <w:r w:rsidRPr="00A10A44">
      <w:rPr>
        <w:rStyle w:val="Numrodepage"/>
        <w:color w:val="800080"/>
      </w:rPr>
      <w:instrText xml:space="preserve">PAGE  </w:instrText>
    </w:r>
    <w:r w:rsidRPr="00A10A44">
      <w:rPr>
        <w:rStyle w:val="Numrodepage"/>
        <w:color w:val="800080"/>
      </w:rPr>
      <w:fldChar w:fldCharType="separate"/>
    </w:r>
    <w:r w:rsidR="00092015">
      <w:rPr>
        <w:rStyle w:val="Numrodepage"/>
        <w:noProof/>
        <w:color w:val="800080"/>
      </w:rPr>
      <w:t>3</w:t>
    </w:r>
    <w:r w:rsidRPr="00A10A44">
      <w:rPr>
        <w:rStyle w:val="Numrodepage"/>
        <w:color w:val="800080"/>
      </w:rPr>
      <w:fldChar w:fldCharType="end"/>
    </w:r>
  </w:p>
  <w:p w:rsidR="00FA0635" w:rsidRDefault="00FA0635" w:rsidP="00876986">
    <w:pPr>
      <w:pStyle w:val="Pieddepage"/>
      <w:ind w:right="360"/>
      <w:jc w:val="center"/>
    </w:pPr>
    <w:r>
      <w:rPr>
        <w:noProof/>
      </w:rPr>
      <w:drawing>
        <wp:inline distT="0" distB="0" distL="0" distR="0" wp14:anchorId="4E7E9324" wp14:editId="68DFB56D">
          <wp:extent cx="1433127" cy="4286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RENEWDEF.png"/>
                  <pic:cNvPicPr/>
                </pic:nvPicPr>
                <pic:blipFill rotWithShape="1">
                  <a:blip r:embed="rId1" cstate="print">
                    <a:extLst>
                      <a:ext uri="{28A0092B-C50C-407E-A947-70E740481C1C}">
                        <a14:useLocalDpi xmlns:a14="http://schemas.microsoft.com/office/drawing/2010/main" val="0"/>
                      </a:ext>
                    </a:extLst>
                  </a:blip>
                  <a:srcRect b="10950"/>
                  <a:stretch/>
                </pic:blipFill>
                <pic:spPr bwMode="auto">
                  <a:xfrm>
                    <a:off x="0" y="0"/>
                    <a:ext cx="1470303" cy="439744"/>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0288" behindDoc="0" locked="0" layoutInCell="1" allowOverlap="1" wp14:anchorId="693FFF45" wp14:editId="5730F0C0">
              <wp:simplePos x="0" y="0"/>
              <wp:positionH relativeFrom="column">
                <wp:posOffset>5257800</wp:posOffset>
              </wp:positionH>
              <wp:positionV relativeFrom="paragraph">
                <wp:posOffset>-105410</wp:posOffset>
              </wp:positionV>
              <wp:extent cx="0" cy="45720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ABA6" id="Line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3pt" to="414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" strokecolor="purple"/>
          </w:pict>
        </mc:Fallback>
      </mc:AlternateContent>
    </w:r>
    <w:r>
      <w:rPr>
        <w:noProof/>
      </w:rPr>
      <mc:AlternateContent>
        <mc:Choice Requires="wps">
          <w:drawing>
            <wp:anchor distT="0" distB="0" distL="114300" distR="114300" simplePos="0" relativeHeight="251652096" behindDoc="0" locked="0" layoutInCell="1" allowOverlap="1" wp14:anchorId="0B90EB2B" wp14:editId="519A75EF">
              <wp:simplePos x="0" y="0"/>
              <wp:positionH relativeFrom="column">
                <wp:posOffset>-194310</wp:posOffset>
              </wp:positionH>
              <wp:positionV relativeFrom="paragraph">
                <wp:posOffset>-122555</wp:posOffset>
              </wp:positionV>
              <wp:extent cx="61722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9DC98"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65pt" to="470.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" strokecolor="purple" strokeweight="4.5pt">
              <v:stroke linestyle="thinThi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FF" w:rsidRDefault="003E29FF">
      <w:r>
        <w:separator/>
      </w:r>
    </w:p>
  </w:footnote>
  <w:footnote w:type="continuationSeparator" w:id="0">
    <w:p w:rsidR="003E29FF" w:rsidRDefault="003E29FF">
      <w:r>
        <w:continuationSeparator/>
      </w:r>
    </w:p>
  </w:footnote>
  <w:footnote w:id="1">
    <w:p w:rsidR="000A199F" w:rsidRPr="00D44D2E" w:rsidRDefault="000A199F" w:rsidP="000A199F">
      <w:pPr>
        <w:pStyle w:val="Notedebasdepage"/>
        <w:rPr>
          <w:lang w:val="en-US"/>
        </w:rPr>
      </w:pPr>
      <w:r>
        <w:rPr>
          <w:rStyle w:val="Appelnotedebasdep"/>
        </w:rPr>
        <w:footnoteRef/>
      </w:r>
      <w:r w:rsidRPr="00D44D2E">
        <w:rPr>
          <w:lang w:val="en-US"/>
        </w:rPr>
        <w:t xml:space="preserve"> </w:t>
      </w:r>
      <w:r w:rsidRPr="00D44D2E">
        <w:rPr>
          <w:i/>
          <w:lang w:val="en-US"/>
        </w:rPr>
        <w:t>A rapprocher de Mission Innovation, Challenge 6 : Clean Energy Materials Innovation Challenge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35" w:rsidRPr="000A199F" w:rsidRDefault="00FA0635" w:rsidP="00AE0C41">
    <w:pPr>
      <w:pStyle w:val="Titre1"/>
      <w:numPr>
        <w:ilvl w:val="0"/>
        <w:numId w:val="0"/>
      </w:numPr>
      <w:jc w:val="center"/>
      <w:rPr>
        <w:b w:val="0"/>
        <w:bCs w:val="0"/>
        <w:color w:val="660066"/>
        <w:sz w:val="14"/>
        <w:szCs w:val="14"/>
        <w:u w:val="none"/>
      </w:rPr>
    </w:pPr>
    <w:r>
      <w:rPr>
        <w:b w:val="0"/>
        <w:bCs w:val="0"/>
        <w:noProof/>
        <w:color w:val="660066"/>
        <w:sz w:val="14"/>
        <w:szCs w:val="14"/>
        <w:u w:val="none"/>
      </w:rPr>
      <mc:AlternateContent>
        <mc:Choice Requires="wps">
          <w:drawing>
            <wp:anchor distT="0" distB="0" distL="114300" distR="114300" simplePos="0" relativeHeight="251669504" behindDoc="0" locked="0" layoutInCell="1" allowOverlap="1" wp14:anchorId="3371C6DB" wp14:editId="2EE696DA">
              <wp:simplePos x="0" y="0"/>
              <wp:positionH relativeFrom="column">
                <wp:posOffset>-226695</wp:posOffset>
              </wp:positionH>
              <wp:positionV relativeFrom="paragraph">
                <wp:posOffset>160655</wp:posOffset>
              </wp:positionV>
              <wp:extent cx="61722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9CBDA"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65pt" to="468.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" strokecolor="purple" strokeweight="1.5pt"/>
          </w:pict>
        </mc:Fallback>
      </mc:AlternateContent>
    </w:r>
    <w:r w:rsidRPr="000A199F">
      <w:rPr>
        <w:b w:val="0"/>
        <w:bCs w:val="0"/>
        <w:color w:val="660066"/>
        <w:sz w:val="14"/>
        <w:szCs w:val="14"/>
        <w:u w:val="none"/>
      </w:rPr>
      <w:t>«</w:t>
    </w:r>
    <w:r w:rsidR="000A199F" w:rsidRPr="000A199F">
      <w:rPr>
        <w:b w:val="0"/>
        <w:bCs w:val="0"/>
        <w:color w:val="660066"/>
        <w:sz w:val="14"/>
        <w:szCs w:val="14"/>
        <w:u w:val="none"/>
      </w:rPr>
      <w:t>Sciences de base pour l’Energie : Simulations multi-échelles : de la molécule aux systèmes en fonctionnement</w:t>
    </w:r>
    <w:r w:rsidRPr="000A199F">
      <w:rPr>
        <w:b w:val="0"/>
        <w:bCs w:val="0"/>
        <w:color w:val="660066"/>
        <w:sz w:val="14"/>
        <w:szCs w:val="14"/>
        <w:u w:val="none"/>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1363E6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8626DA"/>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095EE2"/>
    <w:multiLevelType w:val="multilevel"/>
    <w:tmpl w:val="8A94C79E"/>
    <w:lvl w:ilvl="0">
      <w:start w:val="1"/>
      <w:numFmt w:val="decimal"/>
      <w:pStyle w:val="FFTITRE2"/>
      <w:lvlText w:val="%1."/>
      <w:lvlJc w:val="left"/>
      <w:pPr>
        <w:ind w:left="644" w:hanging="360"/>
      </w:pPr>
      <w:rPr>
        <w:rFonts w:cs="Times New Roman" w:hint="default"/>
        <w:b/>
        <w:bCs w:val="0"/>
        <w:i w:val="0"/>
        <w:iCs w:val="0"/>
        <w:caps w:val="0"/>
        <w:smallCaps w:val="0"/>
        <w:strike w:val="0"/>
        <w:dstrike w:val="0"/>
        <w:noProof w:val="0"/>
        <w:vanish w:val="0"/>
        <w:color w:val="7030A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FTITRE11"/>
      <w:lvlText w:val="%1.%2."/>
      <w:lvlJc w:val="left"/>
      <w:pPr>
        <w:ind w:left="432" w:hanging="432"/>
      </w:pPr>
      <w:rPr>
        <w:rFonts w:hint="default"/>
        <w:color w:val="1F497D" w:themeColor="text2"/>
        <w:sz w:val="26"/>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 w15:restartNumberingAfterBreak="0">
    <w:nsid w:val="283E0F66"/>
    <w:multiLevelType w:val="hybridMultilevel"/>
    <w:tmpl w:val="CDFAADE8"/>
    <w:lvl w:ilvl="0" w:tplc="040C000F">
      <w:start w:val="1"/>
      <w:numFmt w:val="decimal"/>
      <w:pStyle w:val="Titre1"/>
      <w:lvlText w:val="%1."/>
      <w:lvlJc w:val="left"/>
      <w:pPr>
        <w:tabs>
          <w:tab w:val="num" w:pos="1080"/>
        </w:tabs>
        <w:ind w:left="1080" w:hanging="72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FC08A8"/>
    <w:multiLevelType w:val="hybridMultilevel"/>
    <w:tmpl w:val="AF026362"/>
    <w:lvl w:ilvl="0" w:tplc="23D29090">
      <w:start w:val="1"/>
      <w:numFmt w:val="lowerLetter"/>
      <w:pStyle w:val="Titre2"/>
      <w:lvlText w:val="%1."/>
      <w:lvlJc w:val="left"/>
      <w:pPr>
        <w:tabs>
          <w:tab w:val="num" w:pos="984"/>
        </w:tabs>
        <w:ind w:left="984" w:hanging="360"/>
      </w:pPr>
    </w:lvl>
    <w:lvl w:ilvl="1" w:tplc="040C0019" w:tentative="1">
      <w:start w:val="1"/>
      <w:numFmt w:val="lowerLetter"/>
      <w:lvlText w:val="%2."/>
      <w:lvlJc w:val="left"/>
      <w:pPr>
        <w:tabs>
          <w:tab w:val="num" w:pos="1704"/>
        </w:tabs>
        <w:ind w:left="1704" w:hanging="360"/>
      </w:pPr>
    </w:lvl>
    <w:lvl w:ilvl="2" w:tplc="040C001B" w:tentative="1">
      <w:start w:val="1"/>
      <w:numFmt w:val="lowerRoman"/>
      <w:lvlText w:val="%3."/>
      <w:lvlJc w:val="right"/>
      <w:pPr>
        <w:tabs>
          <w:tab w:val="num" w:pos="2424"/>
        </w:tabs>
        <w:ind w:left="2424" w:hanging="180"/>
      </w:pPr>
    </w:lvl>
    <w:lvl w:ilvl="3" w:tplc="040C000F" w:tentative="1">
      <w:start w:val="1"/>
      <w:numFmt w:val="decimal"/>
      <w:lvlText w:val="%4."/>
      <w:lvlJc w:val="left"/>
      <w:pPr>
        <w:tabs>
          <w:tab w:val="num" w:pos="3144"/>
        </w:tabs>
        <w:ind w:left="3144" w:hanging="360"/>
      </w:pPr>
    </w:lvl>
    <w:lvl w:ilvl="4" w:tplc="040C0019" w:tentative="1">
      <w:start w:val="1"/>
      <w:numFmt w:val="lowerLetter"/>
      <w:lvlText w:val="%5."/>
      <w:lvlJc w:val="left"/>
      <w:pPr>
        <w:tabs>
          <w:tab w:val="num" w:pos="3864"/>
        </w:tabs>
        <w:ind w:left="3864" w:hanging="360"/>
      </w:pPr>
    </w:lvl>
    <w:lvl w:ilvl="5" w:tplc="040C001B" w:tentative="1">
      <w:start w:val="1"/>
      <w:numFmt w:val="lowerRoman"/>
      <w:lvlText w:val="%6."/>
      <w:lvlJc w:val="right"/>
      <w:pPr>
        <w:tabs>
          <w:tab w:val="num" w:pos="4584"/>
        </w:tabs>
        <w:ind w:left="4584" w:hanging="180"/>
      </w:pPr>
    </w:lvl>
    <w:lvl w:ilvl="6" w:tplc="040C000F" w:tentative="1">
      <w:start w:val="1"/>
      <w:numFmt w:val="decimal"/>
      <w:lvlText w:val="%7."/>
      <w:lvlJc w:val="left"/>
      <w:pPr>
        <w:tabs>
          <w:tab w:val="num" w:pos="5304"/>
        </w:tabs>
        <w:ind w:left="5304" w:hanging="360"/>
      </w:pPr>
    </w:lvl>
    <w:lvl w:ilvl="7" w:tplc="040C0019" w:tentative="1">
      <w:start w:val="1"/>
      <w:numFmt w:val="lowerLetter"/>
      <w:lvlText w:val="%8."/>
      <w:lvlJc w:val="left"/>
      <w:pPr>
        <w:tabs>
          <w:tab w:val="num" w:pos="6024"/>
        </w:tabs>
        <w:ind w:left="6024" w:hanging="360"/>
      </w:pPr>
    </w:lvl>
    <w:lvl w:ilvl="8" w:tplc="040C001B" w:tentative="1">
      <w:start w:val="1"/>
      <w:numFmt w:val="lowerRoman"/>
      <w:lvlText w:val="%9."/>
      <w:lvlJc w:val="right"/>
      <w:pPr>
        <w:tabs>
          <w:tab w:val="num" w:pos="6744"/>
        </w:tabs>
        <w:ind w:left="6744" w:hanging="180"/>
      </w:pPr>
    </w:lvl>
  </w:abstractNum>
  <w:abstractNum w:abstractNumId="6" w15:restartNumberingAfterBreak="0">
    <w:nsid w:val="2C8059A1"/>
    <w:multiLevelType w:val="hybridMultilevel"/>
    <w:tmpl w:val="8BB29944"/>
    <w:lvl w:ilvl="0" w:tplc="1FA69220">
      <w:start w:val="1"/>
      <w:numFmt w:val="lowerRoman"/>
      <w:pStyle w:val="Titre3"/>
      <w:lvlText w:val="%1."/>
      <w:lvlJc w:val="right"/>
      <w:pPr>
        <w:tabs>
          <w:tab w:val="num" w:pos="502"/>
        </w:tabs>
        <w:ind w:left="502" w:hanging="360"/>
      </w:p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7" w15:restartNumberingAfterBreak="0">
    <w:nsid w:val="4D877C6A"/>
    <w:multiLevelType w:val="hybridMultilevel"/>
    <w:tmpl w:val="6D664E90"/>
    <w:lvl w:ilvl="0" w:tplc="F6DE5906">
      <w:start w:val="1"/>
      <w:numFmt w:val="upperRoman"/>
      <w:lvlText w:val="%1."/>
      <w:lvlJc w:val="righ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A76118"/>
    <w:multiLevelType w:val="hybridMultilevel"/>
    <w:tmpl w:val="230C0C66"/>
    <w:lvl w:ilvl="0" w:tplc="8A98686A">
      <w:start w:val="1"/>
      <w:numFmt w:val="bullet"/>
      <w:lvlText w:val="-"/>
      <w:lvlJc w:val="left"/>
      <w:pPr>
        <w:ind w:left="720" w:hanging="360"/>
      </w:pPr>
      <w:rPr>
        <w:rFonts w:ascii="GillSans" w:eastAsiaTheme="minorEastAsia" w:hAnsi="GillSans" w:cs="Gill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B455F8"/>
    <w:multiLevelType w:val="hybridMultilevel"/>
    <w:tmpl w:val="8AD46680"/>
    <w:lvl w:ilvl="0" w:tplc="8A98686A">
      <w:start w:val="1"/>
      <w:numFmt w:val="bullet"/>
      <w:lvlText w:val="-"/>
      <w:lvlJc w:val="left"/>
      <w:pPr>
        <w:ind w:left="720" w:hanging="360"/>
      </w:pPr>
      <w:rPr>
        <w:rFonts w:ascii="GillSans" w:eastAsiaTheme="minorEastAsia" w:hAnsi="GillSans" w:cs="Gill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8A0F2F"/>
    <w:multiLevelType w:val="hybridMultilevel"/>
    <w:tmpl w:val="2176214E"/>
    <w:lvl w:ilvl="0" w:tplc="D73215C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7E4564A0"/>
    <w:multiLevelType w:val="hybridMultilevel"/>
    <w:tmpl w:val="76BEB2E6"/>
    <w:lvl w:ilvl="0" w:tplc="2C2284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11"/>
  </w:num>
  <w:num w:numId="8">
    <w:abstractNumId w:val="8"/>
  </w:num>
  <w:num w:numId="9">
    <w:abstractNumId w:val="9"/>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606,#85bd41,#47c0cd,#00a8d0,#ab53a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CC"/>
    <w:rsid w:val="00000468"/>
    <w:rsid w:val="00000575"/>
    <w:rsid w:val="000013FF"/>
    <w:rsid w:val="00001CD1"/>
    <w:rsid w:val="0000225B"/>
    <w:rsid w:val="00003A7C"/>
    <w:rsid w:val="00003FBD"/>
    <w:rsid w:val="0000464C"/>
    <w:rsid w:val="00005BF3"/>
    <w:rsid w:val="0000790B"/>
    <w:rsid w:val="00010394"/>
    <w:rsid w:val="00010AEA"/>
    <w:rsid w:val="00013B10"/>
    <w:rsid w:val="00013BD5"/>
    <w:rsid w:val="0001522F"/>
    <w:rsid w:val="00016158"/>
    <w:rsid w:val="000162F1"/>
    <w:rsid w:val="0001696C"/>
    <w:rsid w:val="00016D2A"/>
    <w:rsid w:val="00017D6D"/>
    <w:rsid w:val="00017E05"/>
    <w:rsid w:val="0002013A"/>
    <w:rsid w:val="000201BB"/>
    <w:rsid w:val="00021033"/>
    <w:rsid w:val="00021CC1"/>
    <w:rsid w:val="00022C79"/>
    <w:rsid w:val="00022D59"/>
    <w:rsid w:val="00023F27"/>
    <w:rsid w:val="00023FE8"/>
    <w:rsid w:val="00024069"/>
    <w:rsid w:val="00025018"/>
    <w:rsid w:val="00026A49"/>
    <w:rsid w:val="0002749E"/>
    <w:rsid w:val="00027ABB"/>
    <w:rsid w:val="00027DAE"/>
    <w:rsid w:val="000300CD"/>
    <w:rsid w:val="000300E4"/>
    <w:rsid w:val="000304CE"/>
    <w:rsid w:val="0003088F"/>
    <w:rsid w:val="00030F6C"/>
    <w:rsid w:val="00032AA6"/>
    <w:rsid w:val="000333C9"/>
    <w:rsid w:val="000335A5"/>
    <w:rsid w:val="00033628"/>
    <w:rsid w:val="00034B3B"/>
    <w:rsid w:val="00034C72"/>
    <w:rsid w:val="00035360"/>
    <w:rsid w:val="0003550E"/>
    <w:rsid w:val="00035FED"/>
    <w:rsid w:val="00036400"/>
    <w:rsid w:val="000364F1"/>
    <w:rsid w:val="00036C7D"/>
    <w:rsid w:val="00037F24"/>
    <w:rsid w:val="00040253"/>
    <w:rsid w:val="00042157"/>
    <w:rsid w:val="00042293"/>
    <w:rsid w:val="00042AD0"/>
    <w:rsid w:val="0004339F"/>
    <w:rsid w:val="00043C2F"/>
    <w:rsid w:val="0004450A"/>
    <w:rsid w:val="000452DF"/>
    <w:rsid w:val="000453E1"/>
    <w:rsid w:val="00045DA9"/>
    <w:rsid w:val="00045E41"/>
    <w:rsid w:val="00047469"/>
    <w:rsid w:val="0004772C"/>
    <w:rsid w:val="00047B81"/>
    <w:rsid w:val="00050190"/>
    <w:rsid w:val="0005106D"/>
    <w:rsid w:val="0005152D"/>
    <w:rsid w:val="00052384"/>
    <w:rsid w:val="00052503"/>
    <w:rsid w:val="00052D71"/>
    <w:rsid w:val="000534D0"/>
    <w:rsid w:val="000535E9"/>
    <w:rsid w:val="00053EEE"/>
    <w:rsid w:val="00054AB3"/>
    <w:rsid w:val="000555EE"/>
    <w:rsid w:val="00055A99"/>
    <w:rsid w:val="00057181"/>
    <w:rsid w:val="000573C1"/>
    <w:rsid w:val="00057488"/>
    <w:rsid w:val="000605ED"/>
    <w:rsid w:val="00060DCD"/>
    <w:rsid w:val="00060E8E"/>
    <w:rsid w:val="00062C68"/>
    <w:rsid w:val="000631E6"/>
    <w:rsid w:val="000643D2"/>
    <w:rsid w:val="000651A8"/>
    <w:rsid w:val="00065818"/>
    <w:rsid w:val="000663FE"/>
    <w:rsid w:val="0006762E"/>
    <w:rsid w:val="00067637"/>
    <w:rsid w:val="00067F34"/>
    <w:rsid w:val="000721D3"/>
    <w:rsid w:val="000722CA"/>
    <w:rsid w:val="00074E33"/>
    <w:rsid w:val="00074F05"/>
    <w:rsid w:val="00075453"/>
    <w:rsid w:val="00075B47"/>
    <w:rsid w:val="00076320"/>
    <w:rsid w:val="000766AF"/>
    <w:rsid w:val="00077092"/>
    <w:rsid w:val="0007712C"/>
    <w:rsid w:val="00077223"/>
    <w:rsid w:val="000776AD"/>
    <w:rsid w:val="0007773F"/>
    <w:rsid w:val="000804C0"/>
    <w:rsid w:val="0008107A"/>
    <w:rsid w:val="000813F0"/>
    <w:rsid w:val="000823B1"/>
    <w:rsid w:val="00082BEC"/>
    <w:rsid w:val="0008344E"/>
    <w:rsid w:val="000856D4"/>
    <w:rsid w:val="00085815"/>
    <w:rsid w:val="0008717B"/>
    <w:rsid w:val="00090582"/>
    <w:rsid w:val="00092015"/>
    <w:rsid w:val="00092250"/>
    <w:rsid w:val="00093082"/>
    <w:rsid w:val="00094369"/>
    <w:rsid w:val="00094C98"/>
    <w:rsid w:val="00095E5B"/>
    <w:rsid w:val="000961A4"/>
    <w:rsid w:val="00096571"/>
    <w:rsid w:val="00096F53"/>
    <w:rsid w:val="000976E4"/>
    <w:rsid w:val="000A1259"/>
    <w:rsid w:val="000A199F"/>
    <w:rsid w:val="000A25D8"/>
    <w:rsid w:val="000A32CF"/>
    <w:rsid w:val="000A3644"/>
    <w:rsid w:val="000A51DE"/>
    <w:rsid w:val="000A5242"/>
    <w:rsid w:val="000A5AA5"/>
    <w:rsid w:val="000A6826"/>
    <w:rsid w:val="000A6E71"/>
    <w:rsid w:val="000A72D6"/>
    <w:rsid w:val="000A757E"/>
    <w:rsid w:val="000A79D8"/>
    <w:rsid w:val="000B03B6"/>
    <w:rsid w:val="000B2619"/>
    <w:rsid w:val="000B2811"/>
    <w:rsid w:val="000B2FCA"/>
    <w:rsid w:val="000B312B"/>
    <w:rsid w:val="000B3326"/>
    <w:rsid w:val="000B3C1B"/>
    <w:rsid w:val="000B3EF9"/>
    <w:rsid w:val="000B5B63"/>
    <w:rsid w:val="000B6D40"/>
    <w:rsid w:val="000B7477"/>
    <w:rsid w:val="000B778F"/>
    <w:rsid w:val="000B7E7E"/>
    <w:rsid w:val="000C1727"/>
    <w:rsid w:val="000C2190"/>
    <w:rsid w:val="000C24BB"/>
    <w:rsid w:val="000C2F2E"/>
    <w:rsid w:val="000C2F3F"/>
    <w:rsid w:val="000C3C85"/>
    <w:rsid w:val="000C3E49"/>
    <w:rsid w:val="000C442E"/>
    <w:rsid w:val="000C5617"/>
    <w:rsid w:val="000C591D"/>
    <w:rsid w:val="000C59DF"/>
    <w:rsid w:val="000C5B50"/>
    <w:rsid w:val="000C5F18"/>
    <w:rsid w:val="000C6A97"/>
    <w:rsid w:val="000C6B2A"/>
    <w:rsid w:val="000D02EC"/>
    <w:rsid w:val="000D10E1"/>
    <w:rsid w:val="000D14E8"/>
    <w:rsid w:val="000D1656"/>
    <w:rsid w:val="000D29E9"/>
    <w:rsid w:val="000D2B56"/>
    <w:rsid w:val="000D2E1F"/>
    <w:rsid w:val="000D303B"/>
    <w:rsid w:val="000D3FDA"/>
    <w:rsid w:val="000D41C6"/>
    <w:rsid w:val="000D4A6C"/>
    <w:rsid w:val="000D4BAE"/>
    <w:rsid w:val="000D5052"/>
    <w:rsid w:val="000D58B2"/>
    <w:rsid w:val="000D5F57"/>
    <w:rsid w:val="000D61F6"/>
    <w:rsid w:val="000D7252"/>
    <w:rsid w:val="000D78D0"/>
    <w:rsid w:val="000D7E54"/>
    <w:rsid w:val="000E0586"/>
    <w:rsid w:val="000E0814"/>
    <w:rsid w:val="000E0AFB"/>
    <w:rsid w:val="000E0C10"/>
    <w:rsid w:val="000E1D2A"/>
    <w:rsid w:val="000E2202"/>
    <w:rsid w:val="000E2362"/>
    <w:rsid w:val="000E23CF"/>
    <w:rsid w:val="000E2F01"/>
    <w:rsid w:val="000E37D4"/>
    <w:rsid w:val="000E3D90"/>
    <w:rsid w:val="000E4CE4"/>
    <w:rsid w:val="000E4E14"/>
    <w:rsid w:val="000E611D"/>
    <w:rsid w:val="000E708F"/>
    <w:rsid w:val="000E7616"/>
    <w:rsid w:val="000F034E"/>
    <w:rsid w:val="000F052F"/>
    <w:rsid w:val="000F0EDA"/>
    <w:rsid w:val="000F0F1B"/>
    <w:rsid w:val="000F1DEE"/>
    <w:rsid w:val="000F2269"/>
    <w:rsid w:val="000F243B"/>
    <w:rsid w:val="000F256A"/>
    <w:rsid w:val="000F2A4B"/>
    <w:rsid w:val="000F2A86"/>
    <w:rsid w:val="000F3D0F"/>
    <w:rsid w:val="000F3D24"/>
    <w:rsid w:val="000F4B60"/>
    <w:rsid w:val="000F53B1"/>
    <w:rsid w:val="000F547C"/>
    <w:rsid w:val="000F5ABD"/>
    <w:rsid w:val="000F5BB2"/>
    <w:rsid w:val="000F5F9C"/>
    <w:rsid w:val="000F780A"/>
    <w:rsid w:val="001002A2"/>
    <w:rsid w:val="00100588"/>
    <w:rsid w:val="00100687"/>
    <w:rsid w:val="00101F2A"/>
    <w:rsid w:val="00103697"/>
    <w:rsid w:val="00104EDD"/>
    <w:rsid w:val="00105999"/>
    <w:rsid w:val="00105FEE"/>
    <w:rsid w:val="001065E7"/>
    <w:rsid w:val="00106AA3"/>
    <w:rsid w:val="00107339"/>
    <w:rsid w:val="001076E6"/>
    <w:rsid w:val="001100BC"/>
    <w:rsid w:val="001105E1"/>
    <w:rsid w:val="001129D7"/>
    <w:rsid w:val="00114103"/>
    <w:rsid w:val="0011444F"/>
    <w:rsid w:val="001154CF"/>
    <w:rsid w:val="00115ADC"/>
    <w:rsid w:val="00115F9B"/>
    <w:rsid w:val="00116933"/>
    <w:rsid w:val="00117288"/>
    <w:rsid w:val="00117627"/>
    <w:rsid w:val="001212F2"/>
    <w:rsid w:val="0012153A"/>
    <w:rsid w:val="00122B15"/>
    <w:rsid w:val="001232BB"/>
    <w:rsid w:val="00123BAC"/>
    <w:rsid w:val="00124025"/>
    <w:rsid w:val="00124226"/>
    <w:rsid w:val="00125372"/>
    <w:rsid w:val="00127537"/>
    <w:rsid w:val="00127ABA"/>
    <w:rsid w:val="00127D89"/>
    <w:rsid w:val="001304CE"/>
    <w:rsid w:val="001305F1"/>
    <w:rsid w:val="0013076B"/>
    <w:rsid w:val="001309E0"/>
    <w:rsid w:val="00130ECE"/>
    <w:rsid w:val="00130F5D"/>
    <w:rsid w:val="001313AF"/>
    <w:rsid w:val="001317CF"/>
    <w:rsid w:val="0013212D"/>
    <w:rsid w:val="00134EA7"/>
    <w:rsid w:val="00135BC9"/>
    <w:rsid w:val="00136014"/>
    <w:rsid w:val="00136226"/>
    <w:rsid w:val="00136CB7"/>
    <w:rsid w:val="00136F88"/>
    <w:rsid w:val="00137096"/>
    <w:rsid w:val="0014045C"/>
    <w:rsid w:val="00142341"/>
    <w:rsid w:val="00142FA0"/>
    <w:rsid w:val="001430D5"/>
    <w:rsid w:val="00143805"/>
    <w:rsid w:val="00143B2F"/>
    <w:rsid w:val="001440F8"/>
    <w:rsid w:val="001443EC"/>
    <w:rsid w:val="00144B32"/>
    <w:rsid w:val="00144E28"/>
    <w:rsid w:val="001458DA"/>
    <w:rsid w:val="00145ECE"/>
    <w:rsid w:val="00146819"/>
    <w:rsid w:val="001476FD"/>
    <w:rsid w:val="001501BC"/>
    <w:rsid w:val="001503DB"/>
    <w:rsid w:val="00150460"/>
    <w:rsid w:val="00151571"/>
    <w:rsid w:val="00151C36"/>
    <w:rsid w:val="00151E32"/>
    <w:rsid w:val="00151EE4"/>
    <w:rsid w:val="0015282D"/>
    <w:rsid w:val="00153217"/>
    <w:rsid w:val="00153446"/>
    <w:rsid w:val="001539F5"/>
    <w:rsid w:val="00153B25"/>
    <w:rsid w:val="00154365"/>
    <w:rsid w:val="00154F8C"/>
    <w:rsid w:val="0015547C"/>
    <w:rsid w:val="001559C2"/>
    <w:rsid w:val="00155C12"/>
    <w:rsid w:val="001563EC"/>
    <w:rsid w:val="00157017"/>
    <w:rsid w:val="001570E0"/>
    <w:rsid w:val="00157182"/>
    <w:rsid w:val="0016031E"/>
    <w:rsid w:val="0016045B"/>
    <w:rsid w:val="00160A89"/>
    <w:rsid w:val="00160C02"/>
    <w:rsid w:val="00162B76"/>
    <w:rsid w:val="00164272"/>
    <w:rsid w:val="00164461"/>
    <w:rsid w:val="00164A80"/>
    <w:rsid w:val="00165327"/>
    <w:rsid w:val="001654DD"/>
    <w:rsid w:val="0016569C"/>
    <w:rsid w:val="00165BC8"/>
    <w:rsid w:val="001676A2"/>
    <w:rsid w:val="00167AA1"/>
    <w:rsid w:val="00170673"/>
    <w:rsid w:val="00171180"/>
    <w:rsid w:val="00171D8B"/>
    <w:rsid w:val="00171FC8"/>
    <w:rsid w:val="0017200F"/>
    <w:rsid w:val="001728CC"/>
    <w:rsid w:val="00172B5C"/>
    <w:rsid w:val="00173907"/>
    <w:rsid w:val="00176084"/>
    <w:rsid w:val="001763C4"/>
    <w:rsid w:val="00176529"/>
    <w:rsid w:val="00176ACB"/>
    <w:rsid w:val="00177260"/>
    <w:rsid w:val="0018289C"/>
    <w:rsid w:val="00182ABC"/>
    <w:rsid w:val="00182F54"/>
    <w:rsid w:val="00183831"/>
    <w:rsid w:val="00183A28"/>
    <w:rsid w:val="00183DD5"/>
    <w:rsid w:val="00183E2C"/>
    <w:rsid w:val="00185D1A"/>
    <w:rsid w:val="00186250"/>
    <w:rsid w:val="00186348"/>
    <w:rsid w:val="001906F8"/>
    <w:rsid w:val="00190C62"/>
    <w:rsid w:val="00190E5E"/>
    <w:rsid w:val="00191180"/>
    <w:rsid w:val="0019141A"/>
    <w:rsid w:val="001915F0"/>
    <w:rsid w:val="001931D1"/>
    <w:rsid w:val="00193206"/>
    <w:rsid w:val="0019323A"/>
    <w:rsid w:val="00193A69"/>
    <w:rsid w:val="00193AED"/>
    <w:rsid w:val="00193FED"/>
    <w:rsid w:val="001942BA"/>
    <w:rsid w:val="00194357"/>
    <w:rsid w:val="00194503"/>
    <w:rsid w:val="00194E22"/>
    <w:rsid w:val="00196AB0"/>
    <w:rsid w:val="00197062"/>
    <w:rsid w:val="001A1A52"/>
    <w:rsid w:val="001A242A"/>
    <w:rsid w:val="001A3320"/>
    <w:rsid w:val="001A3E04"/>
    <w:rsid w:val="001A42ED"/>
    <w:rsid w:val="001A4364"/>
    <w:rsid w:val="001A4CA8"/>
    <w:rsid w:val="001A4E41"/>
    <w:rsid w:val="001A4E5E"/>
    <w:rsid w:val="001A6417"/>
    <w:rsid w:val="001A6437"/>
    <w:rsid w:val="001A7373"/>
    <w:rsid w:val="001A7562"/>
    <w:rsid w:val="001A7AA5"/>
    <w:rsid w:val="001A7BBD"/>
    <w:rsid w:val="001B03C7"/>
    <w:rsid w:val="001B0E01"/>
    <w:rsid w:val="001B23F7"/>
    <w:rsid w:val="001B3982"/>
    <w:rsid w:val="001B3D11"/>
    <w:rsid w:val="001B43B3"/>
    <w:rsid w:val="001B4583"/>
    <w:rsid w:val="001B4F7A"/>
    <w:rsid w:val="001B6450"/>
    <w:rsid w:val="001C072E"/>
    <w:rsid w:val="001C1E78"/>
    <w:rsid w:val="001C3894"/>
    <w:rsid w:val="001C46B3"/>
    <w:rsid w:val="001C47F8"/>
    <w:rsid w:val="001C4E95"/>
    <w:rsid w:val="001C4EAA"/>
    <w:rsid w:val="001C4FDC"/>
    <w:rsid w:val="001C58C4"/>
    <w:rsid w:val="001C5C5D"/>
    <w:rsid w:val="001C7141"/>
    <w:rsid w:val="001C7297"/>
    <w:rsid w:val="001C7E2A"/>
    <w:rsid w:val="001D0226"/>
    <w:rsid w:val="001D0A1F"/>
    <w:rsid w:val="001D0EC5"/>
    <w:rsid w:val="001D117B"/>
    <w:rsid w:val="001D1652"/>
    <w:rsid w:val="001D1AAC"/>
    <w:rsid w:val="001D2733"/>
    <w:rsid w:val="001D2931"/>
    <w:rsid w:val="001D5849"/>
    <w:rsid w:val="001D6A6D"/>
    <w:rsid w:val="001E01CD"/>
    <w:rsid w:val="001E0327"/>
    <w:rsid w:val="001E039C"/>
    <w:rsid w:val="001E06E9"/>
    <w:rsid w:val="001E1232"/>
    <w:rsid w:val="001E1E3E"/>
    <w:rsid w:val="001E201E"/>
    <w:rsid w:val="001E33DC"/>
    <w:rsid w:val="001E599E"/>
    <w:rsid w:val="001E7110"/>
    <w:rsid w:val="001F0B3D"/>
    <w:rsid w:val="001F1639"/>
    <w:rsid w:val="001F1E1F"/>
    <w:rsid w:val="001F21D6"/>
    <w:rsid w:val="001F22D4"/>
    <w:rsid w:val="001F25EF"/>
    <w:rsid w:val="001F2A47"/>
    <w:rsid w:val="001F4F79"/>
    <w:rsid w:val="001F515F"/>
    <w:rsid w:val="001F68A9"/>
    <w:rsid w:val="001F79E2"/>
    <w:rsid w:val="001F7E7F"/>
    <w:rsid w:val="00200522"/>
    <w:rsid w:val="002008F7"/>
    <w:rsid w:val="00201CEE"/>
    <w:rsid w:val="0020262A"/>
    <w:rsid w:val="00202F14"/>
    <w:rsid w:val="00202F64"/>
    <w:rsid w:val="00203E39"/>
    <w:rsid w:val="002051DE"/>
    <w:rsid w:val="002055AA"/>
    <w:rsid w:val="0020571B"/>
    <w:rsid w:val="0020584A"/>
    <w:rsid w:val="00206E51"/>
    <w:rsid w:val="00206E90"/>
    <w:rsid w:val="002070A6"/>
    <w:rsid w:val="00207416"/>
    <w:rsid w:val="00210065"/>
    <w:rsid w:val="00210B94"/>
    <w:rsid w:val="00210EBC"/>
    <w:rsid w:val="00211458"/>
    <w:rsid w:val="00212462"/>
    <w:rsid w:val="002127F7"/>
    <w:rsid w:val="00212DB0"/>
    <w:rsid w:val="0021341F"/>
    <w:rsid w:val="00214396"/>
    <w:rsid w:val="002143EC"/>
    <w:rsid w:val="0021447E"/>
    <w:rsid w:val="00214ED7"/>
    <w:rsid w:val="00215B0B"/>
    <w:rsid w:val="00215DCF"/>
    <w:rsid w:val="002161ED"/>
    <w:rsid w:val="00216AED"/>
    <w:rsid w:val="00217DAD"/>
    <w:rsid w:val="00220846"/>
    <w:rsid w:val="00220C48"/>
    <w:rsid w:val="0022129E"/>
    <w:rsid w:val="00221A06"/>
    <w:rsid w:val="0022375E"/>
    <w:rsid w:val="00224C25"/>
    <w:rsid w:val="0022604A"/>
    <w:rsid w:val="00226692"/>
    <w:rsid w:val="00226BBB"/>
    <w:rsid w:val="002304BB"/>
    <w:rsid w:val="002307B4"/>
    <w:rsid w:val="00230C67"/>
    <w:rsid w:val="00230E5B"/>
    <w:rsid w:val="00230F25"/>
    <w:rsid w:val="0023114F"/>
    <w:rsid w:val="002318E4"/>
    <w:rsid w:val="00231A11"/>
    <w:rsid w:val="00232339"/>
    <w:rsid w:val="00232C10"/>
    <w:rsid w:val="00232ECB"/>
    <w:rsid w:val="002354CC"/>
    <w:rsid w:val="0023647A"/>
    <w:rsid w:val="00237702"/>
    <w:rsid w:val="00237733"/>
    <w:rsid w:val="00237CD5"/>
    <w:rsid w:val="00237DF6"/>
    <w:rsid w:val="00241291"/>
    <w:rsid w:val="00241528"/>
    <w:rsid w:val="00242178"/>
    <w:rsid w:val="002421D6"/>
    <w:rsid w:val="00242495"/>
    <w:rsid w:val="002425DA"/>
    <w:rsid w:val="002425F7"/>
    <w:rsid w:val="002429D5"/>
    <w:rsid w:val="00242C68"/>
    <w:rsid w:val="00242F5A"/>
    <w:rsid w:val="00243217"/>
    <w:rsid w:val="00243815"/>
    <w:rsid w:val="00243A9F"/>
    <w:rsid w:val="00244FE1"/>
    <w:rsid w:val="002451B9"/>
    <w:rsid w:val="00245BCB"/>
    <w:rsid w:val="00245C1E"/>
    <w:rsid w:val="0025067E"/>
    <w:rsid w:val="00251299"/>
    <w:rsid w:val="0025207A"/>
    <w:rsid w:val="0025252D"/>
    <w:rsid w:val="002532E2"/>
    <w:rsid w:val="0025502D"/>
    <w:rsid w:val="00255284"/>
    <w:rsid w:val="00255303"/>
    <w:rsid w:val="002553CF"/>
    <w:rsid w:val="002556A2"/>
    <w:rsid w:val="002567E7"/>
    <w:rsid w:val="0025713C"/>
    <w:rsid w:val="002579B1"/>
    <w:rsid w:val="00257BCA"/>
    <w:rsid w:val="00260100"/>
    <w:rsid w:val="002612A2"/>
    <w:rsid w:val="00261E2F"/>
    <w:rsid w:val="002624A8"/>
    <w:rsid w:val="00262506"/>
    <w:rsid w:val="0026439E"/>
    <w:rsid w:val="00264801"/>
    <w:rsid w:val="0026561A"/>
    <w:rsid w:val="00265C7B"/>
    <w:rsid w:val="002662C6"/>
    <w:rsid w:val="00266D8C"/>
    <w:rsid w:val="00267161"/>
    <w:rsid w:val="002717AD"/>
    <w:rsid w:val="00272363"/>
    <w:rsid w:val="00272507"/>
    <w:rsid w:val="002728D1"/>
    <w:rsid w:val="00272F7D"/>
    <w:rsid w:val="0027353B"/>
    <w:rsid w:val="002739A9"/>
    <w:rsid w:val="002747AB"/>
    <w:rsid w:val="00275357"/>
    <w:rsid w:val="002756D8"/>
    <w:rsid w:val="0027626C"/>
    <w:rsid w:val="00276EE9"/>
    <w:rsid w:val="0027703D"/>
    <w:rsid w:val="00277BD8"/>
    <w:rsid w:val="00277C16"/>
    <w:rsid w:val="002800BE"/>
    <w:rsid w:val="00280B69"/>
    <w:rsid w:val="00281461"/>
    <w:rsid w:val="0028228B"/>
    <w:rsid w:val="002824BF"/>
    <w:rsid w:val="00282E21"/>
    <w:rsid w:val="00283BB5"/>
    <w:rsid w:val="00284741"/>
    <w:rsid w:val="00286817"/>
    <w:rsid w:val="00286F59"/>
    <w:rsid w:val="00286FFF"/>
    <w:rsid w:val="002877C3"/>
    <w:rsid w:val="00287C76"/>
    <w:rsid w:val="002916F2"/>
    <w:rsid w:val="00292564"/>
    <w:rsid w:val="0029292E"/>
    <w:rsid w:val="002932F1"/>
    <w:rsid w:val="0029396A"/>
    <w:rsid w:val="00293B50"/>
    <w:rsid w:val="00293BD9"/>
    <w:rsid w:val="0029451C"/>
    <w:rsid w:val="00295096"/>
    <w:rsid w:val="00296790"/>
    <w:rsid w:val="00297A63"/>
    <w:rsid w:val="002A000F"/>
    <w:rsid w:val="002A00DC"/>
    <w:rsid w:val="002A07A6"/>
    <w:rsid w:val="002A0F97"/>
    <w:rsid w:val="002A1940"/>
    <w:rsid w:val="002A1D82"/>
    <w:rsid w:val="002A27D9"/>
    <w:rsid w:val="002A394E"/>
    <w:rsid w:val="002A49C0"/>
    <w:rsid w:val="002A58AE"/>
    <w:rsid w:val="002A58C1"/>
    <w:rsid w:val="002A5BB3"/>
    <w:rsid w:val="002A683E"/>
    <w:rsid w:val="002A728D"/>
    <w:rsid w:val="002A7A08"/>
    <w:rsid w:val="002B0F11"/>
    <w:rsid w:val="002B1AF6"/>
    <w:rsid w:val="002B215A"/>
    <w:rsid w:val="002B2A86"/>
    <w:rsid w:val="002B3A5F"/>
    <w:rsid w:val="002B3BFE"/>
    <w:rsid w:val="002B3FC6"/>
    <w:rsid w:val="002B40DE"/>
    <w:rsid w:val="002B47C5"/>
    <w:rsid w:val="002B61DE"/>
    <w:rsid w:val="002B7504"/>
    <w:rsid w:val="002C00CC"/>
    <w:rsid w:val="002C0373"/>
    <w:rsid w:val="002C1F36"/>
    <w:rsid w:val="002C21AE"/>
    <w:rsid w:val="002C2471"/>
    <w:rsid w:val="002C2559"/>
    <w:rsid w:val="002C25C1"/>
    <w:rsid w:val="002C2A2C"/>
    <w:rsid w:val="002C2B0F"/>
    <w:rsid w:val="002C2D0C"/>
    <w:rsid w:val="002C2E5C"/>
    <w:rsid w:val="002C3233"/>
    <w:rsid w:val="002C35DA"/>
    <w:rsid w:val="002C382F"/>
    <w:rsid w:val="002C45FD"/>
    <w:rsid w:val="002C4AA3"/>
    <w:rsid w:val="002C4B05"/>
    <w:rsid w:val="002C66BF"/>
    <w:rsid w:val="002C69FB"/>
    <w:rsid w:val="002D22FF"/>
    <w:rsid w:val="002D36E0"/>
    <w:rsid w:val="002D397B"/>
    <w:rsid w:val="002D4436"/>
    <w:rsid w:val="002D4CE6"/>
    <w:rsid w:val="002D508C"/>
    <w:rsid w:val="002D77A1"/>
    <w:rsid w:val="002D7FBA"/>
    <w:rsid w:val="002E003F"/>
    <w:rsid w:val="002E1E30"/>
    <w:rsid w:val="002E32D9"/>
    <w:rsid w:val="002E3C5E"/>
    <w:rsid w:val="002E43BB"/>
    <w:rsid w:val="002E46F5"/>
    <w:rsid w:val="002E4822"/>
    <w:rsid w:val="002E51C6"/>
    <w:rsid w:val="002E5693"/>
    <w:rsid w:val="002E6B46"/>
    <w:rsid w:val="002E6E0B"/>
    <w:rsid w:val="002E7913"/>
    <w:rsid w:val="002F019A"/>
    <w:rsid w:val="002F1843"/>
    <w:rsid w:val="002F230D"/>
    <w:rsid w:val="002F2D1F"/>
    <w:rsid w:val="002F2E7F"/>
    <w:rsid w:val="002F309B"/>
    <w:rsid w:val="002F3274"/>
    <w:rsid w:val="002F3859"/>
    <w:rsid w:val="002F4077"/>
    <w:rsid w:val="002F422C"/>
    <w:rsid w:val="002F4D93"/>
    <w:rsid w:val="002F5195"/>
    <w:rsid w:val="002F6FCE"/>
    <w:rsid w:val="002F702B"/>
    <w:rsid w:val="002F7904"/>
    <w:rsid w:val="003005A6"/>
    <w:rsid w:val="00300F09"/>
    <w:rsid w:val="00301B94"/>
    <w:rsid w:val="003021A9"/>
    <w:rsid w:val="0030240D"/>
    <w:rsid w:val="00302520"/>
    <w:rsid w:val="00302F6B"/>
    <w:rsid w:val="00304E52"/>
    <w:rsid w:val="00305246"/>
    <w:rsid w:val="00306BC6"/>
    <w:rsid w:val="00306E8A"/>
    <w:rsid w:val="003070A4"/>
    <w:rsid w:val="003077BE"/>
    <w:rsid w:val="00310306"/>
    <w:rsid w:val="00310469"/>
    <w:rsid w:val="00310EAB"/>
    <w:rsid w:val="00310F56"/>
    <w:rsid w:val="0031108A"/>
    <w:rsid w:val="00311DA3"/>
    <w:rsid w:val="00312A14"/>
    <w:rsid w:val="003134A3"/>
    <w:rsid w:val="00314146"/>
    <w:rsid w:val="003149CA"/>
    <w:rsid w:val="0031602A"/>
    <w:rsid w:val="00316485"/>
    <w:rsid w:val="00316B56"/>
    <w:rsid w:val="003177CF"/>
    <w:rsid w:val="003200D6"/>
    <w:rsid w:val="003205C9"/>
    <w:rsid w:val="00320FA8"/>
    <w:rsid w:val="00321842"/>
    <w:rsid w:val="00322E59"/>
    <w:rsid w:val="00323171"/>
    <w:rsid w:val="003248EF"/>
    <w:rsid w:val="0032555A"/>
    <w:rsid w:val="00325C48"/>
    <w:rsid w:val="003268B3"/>
    <w:rsid w:val="00326C50"/>
    <w:rsid w:val="00326FCE"/>
    <w:rsid w:val="0033225A"/>
    <w:rsid w:val="00332470"/>
    <w:rsid w:val="00332512"/>
    <w:rsid w:val="00332522"/>
    <w:rsid w:val="0033260A"/>
    <w:rsid w:val="00333B24"/>
    <w:rsid w:val="003344E1"/>
    <w:rsid w:val="0033454C"/>
    <w:rsid w:val="00335B78"/>
    <w:rsid w:val="003361EE"/>
    <w:rsid w:val="00336D8C"/>
    <w:rsid w:val="00337F5A"/>
    <w:rsid w:val="00342374"/>
    <w:rsid w:val="003431E0"/>
    <w:rsid w:val="00343387"/>
    <w:rsid w:val="00343518"/>
    <w:rsid w:val="003437B4"/>
    <w:rsid w:val="00343C58"/>
    <w:rsid w:val="00343EF9"/>
    <w:rsid w:val="003445F9"/>
    <w:rsid w:val="0034555F"/>
    <w:rsid w:val="003458DB"/>
    <w:rsid w:val="00346EA6"/>
    <w:rsid w:val="003473D7"/>
    <w:rsid w:val="00347AEF"/>
    <w:rsid w:val="00350227"/>
    <w:rsid w:val="00350D65"/>
    <w:rsid w:val="00351177"/>
    <w:rsid w:val="00351C0C"/>
    <w:rsid w:val="003557E5"/>
    <w:rsid w:val="00355FDB"/>
    <w:rsid w:val="003561F5"/>
    <w:rsid w:val="0035668A"/>
    <w:rsid w:val="00356E23"/>
    <w:rsid w:val="00357FE6"/>
    <w:rsid w:val="003612C5"/>
    <w:rsid w:val="0036152E"/>
    <w:rsid w:val="00362871"/>
    <w:rsid w:val="00363B59"/>
    <w:rsid w:val="00363C1B"/>
    <w:rsid w:val="00364F6C"/>
    <w:rsid w:val="00365070"/>
    <w:rsid w:val="0036692B"/>
    <w:rsid w:val="00367D04"/>
    <w:rsid w:val="00367F5C"/>
    <w:rsid w:val="00370EA6"/>
    <w:rsid w:val="003712B3"/>
    <w:rsid w:val="00371EC1"/>
    <w:rsid w:val="00372098"/>
    <w:rsid w:val="00372AA0"/>
    <w:rsid w:val="00373C5C"/>
    <w:rsid w:val="00374065"/>
    <w:rsid w:val="00375368"/>
    <w:rsid w:val="003756B7"/>
    <w:rsid w:val="003757D7"/>
    <w:rsid w:val="003767D7"/>
    <w:rsid w:val="003770AB"/>
    <w:rsid w:val="0037753B"/>
    <w:rsid w:val="00377704"/>
    <w:rsid w:val="00377730"/>
    <w:rsid w:val="00380225"/>
    <w:rsid w:val="0038031B"/>
    <w:rsid w:val="003817BA"/>
    <w:rsid w:val="00381CED"/>
    <w:rsid w:val="00381F1A"/>
    <w:rsid w:val="003821F0"/>
    <w:rsid w:val="00382546"/>
    <w:rsid w:val="0038365A"/>
    <w:rsid w:val="00383FB9"/>
    <w:rsid w:val="00385392"/>
    <w:rsid w:val="003853A7"/>
    <w:rsid w:val="0038691F"/>
    <w:rsid w:val="00386E03"/>
    <w:rsid w:val="00387B4E"/>
    <w:rsid w:val="00387ED9"/>
    <w:rsid w:val="00390C9E"/>
    <w:rsid w:val="003917BA"/>
    <w:rsid w:val="00392D80"/>
    <w:rsid w:val="003930F3"/>
    <w:rsid w:val="00393B57"/>
    <w:rsid w:val="00393B6A"/>
    <w:rsid w:val="00393BC3"/>
    <w:rsid w:val="00393FDC"/>
    <w:rsid w:val="00394001"/>
    <w:rsid w:val="0039427B"/>
    <w:rsid w:val="0039515E"/>
    <w:rsid w:val="003957E1"/>
    <w:rsid w:val="00395819"/>
    <w:rsid w:val="0039750A"/>
    <w:rsid w:val="003A0218"/>
    <w:rsid w:val="003A0CEB"/>
    <w:rsid w:val="003A10D0"/>
    <w:rsid w:val="003A33DF"/>
    <w:rsid w:val="003A3981"/>
    <w:rsid w:val="003A437F"/>
    <w:rsid w:val="003A4969"/>
    <w:rsid w:val="003A5109"/>
    <w:rsid w:val="003A5ABF"/>
    <w:rsid w:val="003A6202"/>
    <w:rsid w:val="003A69B7"/>
    <w:rsid w:val="003A73B7"/>
    <w:rsid w:val="003A79C1"/>
    <w:rsid w:val="003B00B0"/>
    <w:rsid w:val="003B1488"/>
    <w:rsid w:val="003B2953"/>
    <w:rsid w:val="003B3584"/>
    <w:rsid w:val="003B3A72"/>
    <w:rsid w:val="003B4014"/>
    <w:rsid w:val="003B5B15"/>
    <w:rsid w:val="003B62FA"/>
    <w:rsid w:val="003B6C3B"/>
    <w:rsid w:val="003B6CAB"/>
    <w:rsid w:val="003B6E89"/>
    <w:rsid w:val="003B725B"/>
    <w:rsid w:val="003C01DA"/>
    <w:rsid w:val="003C0AAB"/>
    <w:rsid w:val="003C104E"/>
    <w:rsid w:val="003C124D"/>
    <w:rsid w:val="003C22DA"/>
    <w:rsid w:val="003C2DDC"/>
    <w:rsid w:val="003C46DD"/>
    <w:rsid w:val="003C4C32"/>
    <w:rsid w:val="003C624C"/>
    <w:rsid w:val="003C6688"/>
    <w:rsid w:val="003C6B0A"/>
    <w:rsid w:val="003C6F9D"/>
    <w:rsid w:val="003D13AE"/>
    <w:rsid w:val="003D23E0"/>
    <w:rsid w:val="003D3191"/>
    <w:rsid w:val="003D47F0"/>
    <w:rsid w:val="003D4A14"/>
    <w:rsid w:val="003D51A5"/>
    <w:rsid w:val="003D5238"/>
    <w:rsid w:val="003D59B4"/>
    <w:rsid w:val="003D6196"/>
    <w:rsid w:val="003D6316"/>
    <w:rsid w:val="003D6ECB"/>
    <w:rsid w:val="003D6EF0"/>
    <w:rsid w:val="003D7143"/>
    <w:rsid w:val="003D7452"/>
    <w:rsid w:val="003D7627"/>
    <w:rsid w:val="003D7647"/>
    <w:rsid w:val="003D79FC"/>
    <w:rsid w:val="003D7D73"/>
    <w:rsid w:val="003E0DE0"/>
    <w:rsid w:val="003E29FF"/>
    <w:rsid w:val="003E2AA3"/>
    <w:rsid w:val="003E382B"/>
    <w:rsid w:val="003E3B92"/>
    <w:rsid w:val="003E401B"/>
    <w:rsid w:val="003E4497"/>
    <w:rsid w:val="003E46AF"/>
    <w:rsid w:val="003E5112"/>
    <w:rsid w:val="003E5431"/>
    <w:rsid w:val="003E54C4"/>
    <w:rsid w:val="003E7570"/>
    <w:rsid w:val="003E7A61"/>
    <w:rsid w:val="003F0E97"/>
    <w:rsid w:val="003F1404"/>
    <w:rsid w:val="003F1AA6"/>
    <w:rsid w:val="003F3B50"/>
    <w:rsid w:val="003F3E9F"/>
    <w:rsid w:val="003F4A8E"/>
    <w:rsid w:val="003F4B2E"/>
    <w:rsid w:val="003F5EC7"/>
    <w:rsid w:val="003F653D"/>
    <w:rsid w:val="003F747E"/>
    <w:rsid w:val="003F76A4"/>
    <w:rsid w:val="004001BA"/>
    <w:rsid w:val="00400821"/>
    <w:rsid w:val="004012A5"/>
    <w:rsid w:val="00402144"/>
    <w:rsid w:val="00402673"/>
    <w:rsid w:val="004032A7"/>
    <w:rsid w:val="004045E6"/>
    <w:rsid w:val="00404C47"/>
    <w:rsid w:val="00405434"/>
    <w:rsid w:val="00406352"/>
    <w:rsid w:val="004064D0"/>
    <w:rsid w:val="0040745F"/>
    <w:rsid w:val="0040776E"/>
    <w:rsid w:val="00410DDD"/>
    <w:rsid w:val="004118B5"/>
    <w:rsid w:val="00411967"/>
    <w:rsid w:val="00411BEE"/>
    <w:rsid w:val="00411CA4"/>
    <w:rsid w:val="00411F18"/>
    <w:rsid w:val="00412185"/>
    <w:rsid w:val="004122E5"/>
    <w:rsid w:val="004125E2"/>
    <w:rsid w:val="00412633"/>
    <w:rsid w:val="00413606"/>
    <w:rsid w:val="00413A19"/>
    <w:rsid w:val="00414946"/>
    <w:rsid w:val="0041612F"/>
    <w:rsid w:val="00416B81"/>
    <w:rsid w:val="004173C9"/>
    <w:rsid w:val="00417AF3"/>
    <w:rsid w:val="00420657"/>
    <w:rsid w:val="00420955"/>
    <w:rsid w:val="0042191F"/>
    <w:rsid w:val="004219E2"/>
    <w:rsid w:val="004236E0"/>
    <w:rsid w:val="00423AA0"/>
    <w:rsid w:val="00424C8A"/>
    <w:rsid w:val="00424D6D"/>
    <w:rsid w:val="00425CFA"/>
    <w:rsid w:val="00427012"/>
    <w:rsid w:val="004311DC"/>
    <w:rsid w:val="0043149C"/>
    <w:rsid w:val="004315EB"/>
    <w:rsid w:val="004316D9"/>
    <w:rsid w:val="00431B7B"/>
    <w:rsid w:val="00431DAF"/>
    <w:rsid w:val="00432163"/>
    <w:rsid w:val="00432788"/>
    <w:rsid w:val="004329CD"/>
    <w:rsid w:val="00432FEE"/>
    <w:rsid w:val="00433A31"/>
    <w:rsid w:val="00433BC9"/>
    <w:rsid w:val="00434B56"/>
    <w:rsid w:val="00434BDB"/>
    <w:rsid w:val="00435061"/>
    <w:rsid w:val="004360C4"/>
    <w:rsid w:val="0043704B"/>
    <w:rsid w:val="00437F32"/>
    <w:rsid w:val="00441A50"/>
    <w:rsid w:val="00443175"/>
    <w:rsid w:val="004434CF"/>
    <w:rsid w:val="004436FF"/>
    <w:rsid w:val="00444AF7"/>
    <w:rsid w:val="004455F2"/>
    <w:rsid w:val="00445AAF"/>
    <w:rsid w:val="004461A4"/>
    <w:rsid w:val="00446EE0"/>
    <w:rsid w:val="00447034"/>
    <w:rsid w:val="00447787"/>
    <w:rsid w:val="00447F78"/>
    <w:rsid w:val="004502B0"/>
    <w:rsid w:val="004509F5"/>
    <w:rsid w:val="00450C7C"/>
    <w:rsid w:val="00451C62"/>
    <w:rsid w:val="00453148"/>
    <w:rsid w:val="0045357B"/>
    <w:rsid w:val="004536DB"/>
    <w:rsid w:val="00454765"/>
    <w:rsid w:val="00454A70"/>
    <w:rsid w:val="00455537"/>
    <w:rsid w:val="00455E66"/>
    <w:rsid w:val="00455FA0"/>
    <w:rsid w:val="00460591"/>
    <w:rsid w:val="00461144"/>
    <w:rsid w:val="004625E3"/>
    <w:rsid w:val="00462BC6"/>
    <w:rsid w:val="004637DD"/>
    <w:rsid w:val="00465830"/>
    <w:rsid w:val="00466D17"/>
    <w:rsid w:val="00467026"/>
    <w:rsid w:val="00467F08"/>
    <w:rsid w:val="00467FAB"/>
    <w:rsid w:val="0047215E"/>
    <w:rsid w:val="004724B9"/>
    <w:rsid w:val="004729A1"/>
    <w:rsid w:val="0047397D"/>
    <w:rsid w:val="00474870"/>
    <w:rsid w:val="00474B3B"/>
    <w:rsid w:val="00474E29"/>
    <w:rsid w:val="00475649"/>
    <w:rsid w:val="00475EE7"/>
    <w:rsid w:val="00476DAC"/>
    <w:rsid w:val="0047705B"/>
    <w:rsid w:val="004773B6"/>
    <w:rsid w:val="004773DC"/>
    <w:rsid w:val="00477919"/>
    <w:rsid w:val="0048012C"/>
    <w:rsid w:val="00481598"/>
    <w:rsid w:val="00481D6C"/>
    <w:rsid w:val="00482C90"/>
    <w:rsid w:val="004838B4"/>
    <w:rsid w:val="00483E34"/>
    <w:rsid w:val="00484629"/>
    <w:rsid w:val="00484887"/>
    <w:rsid w:val="00484A2A"/>
    <w:rsid w:val="00485CF9"/>
    <w:rsid w:val="00485E5A"/>
    <w:rsid w:val="0048646D"/>
    <w:rsid w:val="00486E18"/>
    <w:rsid w:val="00487EFE"/>
    <w:rsid w:val="00490EA8"/>
    <w:rsid w:val="00493A9C"/>
    <w:rsid w:val="00493AD1"/>
    <w:rsid w:val="00493B91"/>
    <w:rsid w:val="004942B4"/>
    <w:rsid w:val="00494FE4"/>
    <w:rsid w:val="0049592A"/>
    <w:rsid w:val="0049636C"/>
    <w:rsid w:val="004A1CC5"/>
    <w:rsid w:val="004A1FA0"/>
    <w:rsid w:val="004A22CB"/>
    <w:rsid w:val="004A257B"/>
    <w:rsid w:val="004A29F5"/>
    <w:rsid w:val="004A357F"/>
    <w:rsid w:val="004A3F2D"/>
    <w:rsid w:val="004A4177"/>
    <w:rsid w:val="004A42FF"/>
    <w:rsid w:val="004A4368"/>
    <w:rsid w:val="004A4B83"/>
    <w:rsid w:val="004A6232"/>
    <w:rsid w:val="004A74AD"/>
    <w:rsid w:val="004A7C78"/>
    <w:rsid w:val="004B004F"/>
    <w:rsid w:val="004B024B"/>
    <w:rsid w:val="004B0844"/>
    <w:rsid w:val="004B0F13"/>
    <w:rsid w:val="004B1725"/>
    <w:rsid w:val="004B19BC"/>
    <w:rsid w:val="004B1F99"/>
    <w:rsid w:val="004B20D3"/>
    <w:rsid w:val="004B2DE6"/>
    <w:rsid w:val="004B3224"/>
    <w:rsid w:val="004B3AD6"/>
    <w:rsid w:val="004B45D8"/>
    <w:rsid w:val="004B732E"/>
    <w:rsid w:val="004B7486"/>
    <w:rsid w:val="004B7D41"/>
    <w:rsid w:val="004C00A0"/>
    <w:rsid w:val="004C0240"/>
    <w:rsid w:val="004C03EF"/>
    <w:rsid w:val="004C1BAF"/>
    <w:rsid w:val="004C20CC"/>
    <w:rsid w:val="004C44FE"/>
    <w:rsid w:val="004C4622"/>
    <w:rsid w:val="004C46F0"/>
    <w:rsid w:val="004C53E8"/>
    <w:rsid w:val="004C5C92"/>
    <w:rsid w:val="004C5D1B"/>
    <w:rsid w:val="004C69E7"/>
    <w:rsid w:val="004C7173"/>
    <w:rsid w:val="004C7885"/>
    <w:rsid w:val="004D116B"/>
    <w:rsid w:val="004D136A"/>
    <w:rsid w:val="004D1380"/>
    <w:rsid w:val="004D207A"/>
    <w:rsid w:val="004D2B40"/>
    <w:rsid w:val="004D42B1"/>
    <w:rsid w:val="004D46BB"/>
    <w:rsid w:val="004D47C7"/>
    <w:rsid w:val="004D5FC3"/>
    <w:rsid w:val="004D6592"/>
    <w:rsid w:val="004D6BE8"/>
    <w:rsid w:val="004D71D2"/>
    <w:rsid w:val="004D748F"/>
    <w:rsid w:val="004D7802"/>
    <w:rsid w:val="004D7C06"/>
    <w:rsid w:val="004E07CD"/>
    <w:rsid w:val="004E1951"/>
    <w:rsid w:val="004E262D"/>
    <w:rsid w:val="004E3298"/>
    <w:rsid w:val="004E33B9"/>
    <w:rsid w:val="004E3619"/>
    <w:rsid w:val="004E3D75"/>
    <w:rsid w:val="004E3F6F"/>
    <w:rsid w:val="004E51FA"/>
    <w:rsid w:val="004E5ED7"/>
    <w:rsid w:val="004E6D1D"/>
    <w:rsid w:val="004E7CE0"/>
    <w:rsid w:val="004E7FB4"/>
    <w:rsid w:val="004F0AF0"/>
    <w:rsid w:val="004F1253"/>
    <w:rsid w:val="004F1C64"/>
    <w:rsid w:val="004F2165"/>
    <w:rsid w:val="004F225C"/>
    <w:rsid w:val="004F2325"/>
    <w:rsid w:val="004F3D8C"/>
    <w:rsid w:val="004F41C2"/>
    <w:rsid w:val="004F444D"/>
    <w:rsid w:val="004F4776"/>
    <w:rsid w:val="004F4D54"/>
    <w:rsid w:val="004F5DCA"/>
    <w:rsid w:val="004F5F6C"/>
    <w:rsid w:val="004F62BD"/>
    <w:rsid w:val="004F64AD"/>
    <w:rsid w:val="004F64D6"/>
    <w:rsid w:val="004F6EF6"/>
    <w:rsid w:val="004F712F"/>
    <w:rsid w:val="00500EA8"/>
    <w:rsid w:val="00500F9C"/>
    <w:rsid w:val="00501188"/>
    <w:rsid w:val="005012ED"/>
    <w:rsid w:val="005013C1"/>
    <w:rsid w:val="0050182A"/>
    <w:rsid w:val="00501A38"/>
    <w:rsid w:val="00502CAF"/>
    <w:rsid w:val="00506335"/>
    <w:rsid w:val="0050639F"/>
    <w:rsid w:val="00506833"/>
    <w:rsid w:val="00506906"/>
    <w:rsid w:val="00506ABE"/>
    <w:rsid w:val="00506FA4"/>
    <w:rsid w:val="00507303"/>
    <w:rsid w:val="005104E6"/>
    <w:rsid w:val="00510B93"/>
    <w:rsid w:val="0051105B"/>
    <w:rsid w:val="00511486"/>
    <w:rsid w:val="00511523"/>
    <w:rsid w:val="0051245F"/>
    <w:rsid w:val="0051276E"/>
    <w:rsid w:val="0051333C"/>
    <w:rsid w:val="00513A66"/>
    <w:rsid w:val="00514A31"/>
    <w:rsid w:val="00516884"/>
    <w:rsid w:val="005170D6"/>
    <w:rsid w:val="00517F52"/>
    <w:rsid w:val="005201BA"/>
    <w:rsid w:val="00520214"/>
    <w:rsid w:val="005207FF"/>
    <w:rsid w:val="00520814"/>
    <w:rsid w:val="00520CF7"/>
    <w:rsid w:val="00521632"/>
    <w:rsid w:val="00521AF0"/>
    <w:rsid w:val="0052305F"/>
    <w:rsid w:val="00524525"/>
    <w:rsid w:val="0052460B"/>
    <w:rsid w:val="0052460F"/>
    <w:rsid w:val="00525B80"/>
    <w:rsid w:val="00526733"/>
    <w:rsid w:val="005305A3"/>
    <w:rsid w:val="00531DEA"/>
    <w:rsid w:val="00532A7B"/>
    <w:rsid w:val="00532CA5"/>
    <w:rsid w:val="005334D8"/>
    <w:rsid w:val="005337D7"/>
    <w:rsid w:val="00534F4C"/>
    <w:rsid w:val="0053565F"/>
    <w:rsid w:val="005409C9"/>
    <w:rsid w:val="00541337"/>
    <w:rsid w:val="00542F12"/>
    <w:rsid w:val="00544491"/>
    <w:rsid w:val="00544E1D"/>
    <w:rsid w:val="00545D26"/>
    <w:rsid w:val="00545FA5"/>
    <w:rsid w:val="0054671C"/>
    <w:rsid w:val="0054766A"/>
    <w:rsid w:val="0054787A"/>
    <w:rsid w:val="00547B8E"/>
    <w:rsid w:val="00547FB5"/>
    <w:rsid w:val="00550EA6"/>
    <w:rsid w:val="00552586"/>
    <w:rsid w:val="00554CAB"/>
    <w:rsid w:val="00554D4C"/>
    <w:rsid w:val="005555F9"/>
    <w:rsid w:val="0055591F"/>
    <w:rsid w:val="00555B7D"/>
    <w:rsid w:val="005565A9"/>
    <w:rsid w:val="0055685C"/>
    <w:rsid w:val="00556D8B"/>
    <w:rsid w:val="005572B0"/>
    <w:rsid w:val="0056020A"/>
    <w:rsid w:val="00560E3B"/>
    <w:rsid w:val="00562251"/>
    <w:rsid w:val="00562989"/>
    <w:rsid w:val="00562B98"/>
    <w:rsid w:val="0056316F"/>
    <w:rsid w:val="0056353A"/>
    <w:rsid w:val="00563821"/>
    <w:rsid w:val="00563BCE"/>
    <w:rsid w:val="00563F0B"/>
    <w:rsid w:val="005640D5"/>
    <w:rsid w:val="0056446D"/>
    <w:rsid w:val="00564ABA"/>
    <w:rsid w:val="00565061"/>
    <w:rsid w:val="00566080"/>
    <w:rsid w:val="00567275"/>
    <w:rsid w:val="005674D3"/>
    <w:rsid w:val="0057023C"/>
    <w:rsid w:val="0057068B"/>
    <w:rsid w:val="00570FEF"/>
    <w:rsid w:val="00571390"/>
    <w:rsid w:val="00573097"/>
    <w:rsid w:val="0057324E"/>
    <w:rsid w:val="00573F80"/>
    <w:rsid w:val="00574B09"/>
    <w:rsid w:val="00574D56"/>
    <w:rsid w:val="00575F91"/>
    <w:rsid w:val="0057636E"/>
    <w:rsid w:val="005765B1"/>
    <w:rsid w:val="00576A75"/>
    <w:rsid w:val="00576A78"/>
    <w:rsid w:val="005778D2"/>
    <w:rsid w:val="00580CBE"/>
    <w:rsid w:val="00582585"/>
    <w:rsid w:val="00582C45"/>
    <w:rsid w:val="0058352C"/>
    <w:rsid w:val="005842BB"/>
    <w:rsid w:val="00584324"/>
    <w:rsid w:val="00584BE6"/>
    <w:rsid w:val="005853A0"/>
    <w:rsid w:val="005868C3"/>
    <w:rsid w:val="00586E2B"/>
    <w:rsid w:val="00587589"/>
    <w:rsid w:val="0058796A"/>
    <w:rsid w:val="00591B4A"/>
    <w:rsid w:val="00592126"/>
    <w:rsid w:val="0059234A"/>
    <w:rsid w:val="00592382"/>
    <w:rsid w:val="00592885"/>
    <w:rsid w:val="00592A26"/>
    <w:rsid w:val="00592E5A"/>
    <w:rsid w:val="00593BD1"/>
    <w:rsid w:val="005944C4"/>
    <w:rsid w:val="00594637"/>
    <w:rsid w:val="005957EE"/>
    <w:rsid w:val="00595B56"/>
    <w:rsid w:val="00595EAE"/>
    <w:rsid w:val="00597493"/>
    <w:rsid w:val="00597951"/>
    <w:rsid w:val="005A07DC"/>
    <w:rsid w:val="005A0AB8"/>
    <w:rsid w:val="005A12B0"/>
    <w:rsid w:val="005A16C4"/>
    <w:rsid w:val="005A2EA7"/>
    <w:rsid w:val="005A2FC7"/>
    <w:rsid w:val="005A370A"/>
    <w:rsid w:val="005A3AAD"/>
    <w:rsid w:val="005A449E"/>
    <w:rsid w:val="005A57FE"/>
    <w:rsid w:val="005A5D36"/>
    <w:rsid w:val="005A6B35"/>
    <w:rsid w:val="005A7FE3"/>
    <w:rsid w:val="005B060E"/>
    <w:rsid w:val="005B075F"/>
    <w:rsid w:val="005B0F18"/>
    <w:rsid w:val="005B11ED"/>
    <w:rsid w:val="005B1525"/>
    <w:rsid w:val="005B169B"/>
    <w:rsid w:val="005B23D3"/>
    <w:rsid w:val="005B281F"/>
    <w:rsid w:val="005B2A63"/>
    <w:rsid w:val="005B2C56"/>
    <w:rsid w:val="005B40B7"/>
    <w:rsid w:val="005B41F8"/>
    <w:rsid w:val="005B4674"/>
    <w:rsid w:val="005B4D40"/>
    <w:rsid w:val="005B764A"/>
    <w:rsid w:val="005B7886"/>
    <w:rsid w:val="005C18D8"/>
    <w:rsid w:val="005C2344"/>
    <w:rsid w:val="005C2855"/>
    <w:rsid w:val="005C2AD1"/>
    <w:rsid w:val="005C2D57"/>
    <w:rsid w:val="005C3E25"/>
    <w:rsid w:val="005C47D5"/>
    <w:rsid w:val="005D03BC"/>
    <w:rsid w:val="005D0A9D"/>
    <w:rsid w:val="005D198C"/>
    <w:rsid w:val="005D2422"/>
    <w:rsid w:val="005D2522"/>
    <w:rsid w:val="005D3125"/>
    <w:rsid w:val="005D5BC8"/>
    <w:rsid w:val="005D6623"/>
    <w:rsid w:val="005D6AAA"/>
    <w:rsid w:val="005D7956"/>
    <w:rsid w:val="005D7EAC"/>
    <w:rsid w:val="005E0981"/>
    <w:rsid w:val="005E0A9E"/>
    <w:rsid w:val="005E12F2"/>
    <w:rsid w:val="005E2063"/>
    <w:rsid w:val="005E2924"/>
    <w:rsid w:val="005E2B9D"/>
    <w:rsid w:val="005E2BA7"/>
    <w:rsid w:val="005E2C92"/>
    <w:rsid w:val="005E414E"/>
    <w:rsid w:val="005E5300"/>
    <w:rsid w:val="005E737C"/>
    <w:rsid w:val="005E7D56"/>
    <w:rsid w:val="005E7D91"/>
    <w:rsid w:val="005F12E9"/>
    <w:rsid w:val="005F13A0"/>
    <w:rsid w:val="005F1942"/>
    <w:rsid w:val="005F19BC"/>
    <w:rsid w:val="005F21AE"/>
    <w:rsid w:val="005F4123"/>
    <w:rsid w:val="005F4AF6"/>
    <w:rsid w:val="005F4BC9"/>
    <w:rsid w:val="005F4D5A"/>
    <w:rsid w:val="005F4E17"/>
    <w:rsid w:val="005F6AB1"/>
    <w:rsid w:val="005F6B79"/>
    <w:rsid w:val="005F77D7"/>
    <w:rsid w:val="005F792C"/>
    <w:rsid w:val="005F7C6F"/>
    <w:rsid w:val="005F7FA4"/>
    <w:rsid w:val="005F7FAB"/>
    <w:rsid w:val="00600124"/>
    <w:rsid w:val="00600353"/>
    <w:rsid w:val="00601415"/>
    <w:rsid w:val="00601978"/>
    <w:rsid w:val="00601F91"/>
    <w:rsid w:val="006025D9"/>
    <w:rsid w:val="00602A80"/>
    <w:rsid w:val="00603939"/>
    <w:rsid w:val="006039A2"/>
    <w:rsid w:val="006039FD"/>
    <w:rsid w:val="00603CE5"/>
    <w:rsid w:val="006047AD"/>
    <w:rsid w:val="00605465"/>
    <w:rsid w:val="0060562B"/>
    <w:rsid w:val="0060600E"/>
    <w:rsid w:val="00606203"/>
    <w:rsid w:val="00606544"/>
    <w:rsid w:val="00607202"/>
    <w:rsid w:val="00607348"/>
    <w:rsid w:val="00610588"/>
    <w:rsid w:val="0061059C"/>
    <w:rsid w:val="00610B99"/>
    <w:rsid w:val="00610F54"/>
    <w:rsid w:val="00611B95"/>
    <w:rsid w:val="00611BE7"/>
    <w:rsid w:val="00611DBE"/>
    <w:rsid w:val="0061231C"/>
    <w:rsid w:val="006129B4"/>
    <w:rsid w:val="00614319"/>
    <w:rsid w:val="00615740"/>
    <w:rsid w:val="00615CF1"/>
    <w:rsid w:val="00615F45"/>
    <w:rsid w:val="00616130"/>
    <w:rsid w:val="0061664B"/>
    <w:rsid w:val="0062058D"/>
    <w:rsid w:val="00621EB1"/>
    <w:rsid w:val="006243BA"/>
    <w:rsid w:val="00624713"/>
    <w:rsid w:val="0062530D"/>
    <w:rsid w:val="006260FB"/>
    <w:rsid w:val="0062642A"/>
    <w:rsid w:val="00626C4F"/>
    <w:rsid w:val="00626E15"/>
    <w:rsid w:val="0062703A"/>
    <w:rsid w:val="00631074"/>
    <w:rsid w:val="00631C95"/>
    <w:rsid w:val="00632378"/>
    <w:rsid w:val="006336C2"/>
    <w:rsid w:val="00633BA5"/>
    <w:rsid w:val="006345A0"/>
    <w:rsid w:val="0063495C"/>
    <w:rsid w:val="00634BC5"/>
    <w:rsid w:val="00634E63"/>
    <w:rsid w:val="00635298"/>
    <w:rsid w:val="006352FC"/>
    <w:rsid w:val="0063687F"/>
    <w:rsid w:val="00637364"/>
    <w:rsid w:val="006376F0"/>
    <w:rsid w:val="0063770E"/>
    <w:rsid w:val="00640B67"/>
    <w:rsid w:val="00640C81"/>
    <w:rsid w:val="00640F11"/>
    <w:rsid w:val="00641069"/>
    <w:rsid w:val="006418DF"/>
    <w:rsid w:val="00641C82"/>
    <w:rsid w:val="00642782"/>
    <w:rsid w:val="00642ECE"/>
    <w:rsid w:val="00644693"/>
    <w:rsid w:val="006459D0"/>
    <w:rsid w:val="00646A59"/>
    <w:rsid w:val="0064721B"/>
    <w:rsid w:val="006479DE"/>
    <w:rsid w:val="00650462"/>
    <w:rsid w:val="00650474"/>
    <w:rsid w:val="0065051F"/>
    <w:rsid w:val="00650E73"/>
    <w:rsid w:val="00651F15"/>
    <w:rsid w:val="006528B5"/>
    <w:rsid w:val="00652AF1"/>
    <w:rsid w:val="00653B01"/>
    <w:rsid w:val="00653BA9"/>
    <w:rsid w:val="00653DB7"/>
    <w:rsid w:val="006545A8"/>
    <w:rsid w:val="006563E4"/>
    <w:rsid w:val="0065664A"/>
    <w:rsid w:val="0065681F"/>
    <w:rsid w:val="0065716B"/>
    <w:rsid w:val="00657667"/>
    <w:rsid w:val="00657F5F"/>
    <w:rsid w:val="0066272B"/>
    <w:rsid w:val="00662740"/>
    <w:rsid w:val="00662A3B"/>
    <w:rsid w:val="0066369D"/>
    <w:rsid w:val="006636FC"/>
    <w:rsid w:val="00663C67"/>
    <w:rsid w:val="00663F71"/>
    <w:rsid w:val="00664A01"/>
    <w:rsid w:val="00664A26"/>
    <w:rsid w:val="00665168"/>
    <w:rsid w:val="00665300"/>
    <w:rsid w:val="00665E08"/>
    <w:rsid w:val="00666E72"/>
    <w:rsid w:val="00667B0E"/>
    <w:rsid w:val="00667F97"/>
    <w:rsid w:val="006704D1"/>
    <w:rsid w:val="00670ED9"/>
    <w:rsid w:val="00671722"/>
    <w:rsid w:val="00672279"/>
    <w:rsid w:val="0067243D"/>
    <w:rsid w:val="00673116"/>
    <w:rsid w:val="0067451A"/>
    <w:rsid w:val="00675852"/>
    <w:rsid w:val="00675A0E"/>
    <w:rsid w:val="00676908"/>
    <w:rsid w:val="00676F12"/>
    <w:rsid w:val="006778DE"/>
    <w:rsid w:val="00680409"/>
    <w:rsid w:val="00680645"/>
    <w:rsid w:val="00680C1E"/>
    <w:rsid w:val="00680CC2"/>
    <w:rsid w:val="00682712"/>
    <w:rsid w:val="006836DB"/>
    <w:rsid w:val="00684A13"/>
    <w:rsid w:val="00685619"/>
    <w:rsid w:val="00685627"/>
    <w:rsid w:val="00685CB3"/>
    <w:rsid w:val="00692228"/>
    <w:rsid w:val="0069224E"/>
    <w:rsid w:val="0069363E"/>
    <w:rsid w:val="00693644"/>
    <w:rsid w:val="0069481F"/>
    <w:rsid w:val="0069504F"/>
    <w:rsid w:val="00695CD4"/>
    <w:rsid w:val="00696DFC"/>
    <w:rsid w:val="00696F29"/>
    <w:rsid w:val="006971FC"/>
    <w:rsid w:val="0069774B"/>
    <w:rsid w:val="006A010C"/>
    <w:rsid w:val="006A09E7"/>
    <w:rsid w:val="006A196D"/>
    <w:rsid w:val="006A207B"/>
    <w:rsid w:val="006A218E"/>
    <w:rsid w:val="006A2522"/>
    <w:rsid w:val="006A306B"/>
    <w:rsid w:val="006A46AF"/>
    <w:rsid w:val="006A4D74"/>
    <w:rsid w:val="006A4F8A"/>
    <w:rsid w:val="006A563E"/>
    <w:rsid w:val="006A5651"/>
    <w:rsid w:val="006A571E"/>
    <w:rsid w:val="006A6462"/>
    <w:rsid w:val="006A6498"/>
    <w:rsid w:val="006A7633"/>
    <w:rsid w:val="006B068F"/>
    <w:rsid w:val="006B1B49"/>
    <w:rsid w:val="006B24D7"/>
    <w:rsid w:val="006B263F"/>
    <w:rsid w:val="006B3299"/>
    <w:rsid w:val="006B33EA"/>
    <w:rsid w:val="006B5793"/>
    <w:rsid w:val="006B6648"/>
    <w:rsid w:val="006B6FF3"/>
    <w:rsid w:val="006B7757"/>
    <w:rsid w:val="006B7B10"/>
    <w:rsid w:val="006B7FC1"/>
    <w:rsid w:val="006C0464"/>
    <w:rsid w:val="006C1681"/>
    <w:rsid w:val="006C19AC"/>
    <w:rsid w:val="006C1D9A"/>
    <w:rsid w:val="006C2C0E"/>
    <w:rsid w:val="006C2C9C"/>
    <w:rsid w:val="006C2D66"/>
    <w:rsid w:val="006C3E84"/>
    <w:rsid w:val="006C3EF7"/>
    <w:rsid w:val="006C5363"/>
    <w:rsid w:val="006C5B8D"/>
    <w:rsid w:val="006C5CE9"/>
    <w:rsid w:val="006C5F8A"/>
    <w:rsid w:val="006C679E"/>
    <w:rsid w:val="006C6D4F"/>
    <w:rsid w:val="006D0507"/>
    <w:rsid w:val="006D0C1B"/>
    <w:rsid w:val="006D137A"/>
    <w:rsid w:val="006D154F"/>
    <w:rsid w:val="006D1616"/>
    <w:rsid w:val="006D1E35"/>
    <w:rsid w:val="006D25BB"/>
    <w:rsid w:val="006D3AFE"/>
    <w:rsid w:val="006D3C0C"/>
    <w:rsid w:val="006D3CEE"/>
    <w:rsid w:val="006D3DAF"/>
    <w:rsid w:val="006D4005"/>
    <w:rsid w:val="006D41B0"/>
    <w:rsid w:val="006D4E6C"/>
    <w:rsid w:val="006D5AFE"/>
    <w:rsid w:val="006D6BF3"/>
    <w:rsid w:val="006D6C96"/>
    <w:rsid w:val="006D749E"/>
    <w:rsid w:val="006D7A20"/>
    <w:rsid w:val="006D7F61"/>
    <w:rsid w:val="006E12AE"/>
    <w:rsid w:val="006E176D"/>
    <w:rsid w:val="006E3F6F"/>
    <w:rsid w:val="006E4065"/>
    <w:rsid w:val="006E414E"/>
    <w:rsid w:val="006E4541"/>
    <w:rsid w:val="006E47E2"/>
    <w:rsid w:val="006E4BA4"/>
    <w:rsid w:val="006E59BF"/>
    <w:rsid w:val="006E6247"/>
    <w:rsid w:val="006E6608"/>
    <w:rsid w:val="006E68CD"/>
    <w:rsid w:val="006E7642"/>
    <w:rsid w:val="006F0039"/>
    <w:rsid w:val="006F04E8"/>
    <w:rsid w:val="006F088A"/>
    <w:rsid w:val="006F182C"/>
    <w:rsid w:val="006F2329"/>
    <w:rsid w:val="006F2C42"/>
    <w:rsid w:val="006F41DC"/>
    <w:rsid w:val="006F4441"/>
    <w:rsid w:val="006F45B5"/>
    <w:rsid w:val="006F4602"/>
    <w:rsid w:val="006F46E3"/>
    <w:rsid w:val="006F4E4C"/>
    <w:rsid w:val="006F6467"/>
    <w:rsid w:val="006F69D5"/>
    <w:rsid w:val="006F6CB2"/>
    <w:rsid w:val="006F7155"/>
    <w:rsid w:val="006F72BE"/>
    <w:rsid w:val="006F771D"/>
    <w:rsid w:val="006F7CCB"/>
    <w:rsid w:val="007006BA"/>
    <w:rsid w:val="0070122F"/>
    <w:rsid w:val="00701B12"/>
    <w:rsid w:val="00702136"/>
    <w:rsid w:val="00703E3F"/>
    <w:rsid w:val="00704672"/>
    <w:rsid w:val="00705948"/>
    <w:rsid w:val="00706AF7"/>
    <w:rsid w:val="0070717B"/>
    <w:rsid w:val="0070722D"/>
    <w:rsid w:val="00707977"/>
    <w:rsid w:val="00707E1B"/>
    <w:rsid w:val="007111E1"/>
    <w:rsid w:val="00711809"/>
    <w:rsid w:val="0071309B"/>
    <w:rsid w:val="00713510"/>
    <w:rsid w:val="00713CC0"/>
    <w:rsid w:val="0071461A"/>
    <w:rsid w:val="00715C6B"/>
    <w:rsid w:val="00716311"/>
    <w:rsid w:val="0071670B"/>
    <w:rsid w:val="00716C78"/>
    <w:rsid w:val="007172D5"/>
    <w:rsid w:val="0071779B"/>
    <w:rsid w:val="007219CC"/>
    <w:rsid w:val="00721AAE"/>
    <w:rsid w:val="007220C3"/>
    <w:rsid w:val="00722DCD"/>
    <w:rsid w:val="007236B9"/>
    <w:rsid w:val="00723FE5"/>
    <w:rsid w:val="0072444B"/>
    <w:rsid w:val="007246C4"/>
    <w:rsid w:val="00725493"/>
    <w:rsid w:val="0072687A"/>
    <w:rsid w:val="00726AFE"/>
    <w:rsid w:val="00727A3D"/>
    <w:rsid w:val="00730047"/>
    <w:rsid w:val="007304DC"/>
    <w:rsid w:val="00730845"/>
    <w:rsid w:val="007309D1"/>
    <w:rsid w:val="007311AF"/>
    <w:rsid w:val="00731F30"/>
    <w:rsid w:val="00732F13"/>
    <w:rsid w:val="007335D4"/>
    <w:rsid w:val="00733E78"/>
    <w:rsid w:val="00733E7C"/>
    <w:rsid w:val="00734088"/>
    <w:rsid w:val="007349D2"/>
    <w:rsid w:val="00735524"/>
    <w:rsid w:val="007356CF"/>
    <w:rsid w:val="007363C3"/>
    <w:rsid w:val="00736D45"/>
    <w:rsid w:val="00740FD2"/>
    <w:rsid w:val="00741F19"/>
    <w:rsid w:val="00742269"/>
    <w:rsid w:val="00742416"/>
    <w:rsid w:val="00744DEE"/>
    <w:rsid w:val="007454CA"/>
    <w:rsid w:val="00745786"/>
    <w:rsid w:val="0074631F"/>
    <w:rsid w:val="00746861"/>
    <w:rsid w:val="00746952"/>
    <w:rsid w:val="00746CE4"/>
    <w:rsid w:val="00747198"/>
    <w:rsid w:val="00750014"/>
    <w:rsid w:val="00750E83"/>
    <w:rsid w:val="00753306"/>
    <w:rsid w:val="00753A77"/>
    <w:rsid w:val="00753F7C"/>
    <w:rsid w:val="007567A4"/>
    <w:rsid w:val="00757A30"/>
    <w:rsid w:val="00757CB4"/>
    <w:rsid w:val="00757F64"/>
    <w:rsid w:val="00760345"/>
    <w:rsid w:val="00760D32"/>
    <w:rsid w:val="00761131"/>
    <w:rsid w:val="007616CE"/>
    <w:rsid w:val="00761C74"/>
    <w:rsid w:val="007635BF"/>
    <w:rsid w:val="00763B0E"/>
    <w:rsid w:val="00763C05"/>
    <w:rsid w:val="007650EC"/>
    <w:rsid w:val="00765655"/>
    <w:rsid w:val="00765F3F"/>
    <w:rsid w:val="0076744D"/>
    <w:rsid w:val="00767BB2"/>
    <w:rsid w:val="00767EFF"/>
    <w:rsid w:val="00770635"/>
    <w:rsid w:val="00770A04"/>
    <w:rsid w:val="00770DD9"/>
    <w:rsid w:val="007720FB"/>
    <w:rsid w:val="007723F2"/>
    <w:rsid w:val="00773970"/>
    <w:rsid w:val="00773BE1"/>
    <w:rsid w:val="00774731"/>
    <w:rsid w:val="00774B27"/>
    <w:rsid w:val="00775050"/>
    <w:rsid w:val="00775DC4"/>
    <w:rsid w:val="00775E3B"/>
    <w:rsid w:val="00776156"/>
    <w:rsid w:val="0077675D"/>
    <w:rsid w:val="00780665"/>
    <w:rsid w:val="00780A84"/>
    <w:rsid w:val="00780FAD"/>
    <w:rsid w:val="00781717"/>
    <w:rsid w:val="00781E07"/>
    <w:rsid w:val="00782686"/>
    <w:rsid w:val="0078299C"/>
    <w:rsid w:val="00782D78"/>
    <w:rsid w:val="00782FFA"/>
    <w:rsid w:val="007831D4"/>
    <w:rsid w:val="007839AC"/>
    <w:rsid w:val="0078441C"/>
    <w:rsid w:val="007853E7"/>
    <w:rsid w:val="0078545E"/>
    <w:rsid w:val="00785D32"/>
    <w:rsid w:val="00786146"/>
    <w:rsid w:val="00786C0E"/>
    <w:rsid w:val="007878FB"/>
    <w:rsid w:val="00787D7A"/>
    <w:rsid w:val="007908F6"/>
    <w:rsid w:val="00790A1E"/>
    <w:rsid w:val="00790CD2"/>
    <w:rsid w:val="007919A0"/>
    <w:rsid w:val="00791DAE"/>
    <w:rsid w:val="00792030"/>
    <w:rsid w:val="007920B6"/>
    <w:rsid w:val="007921FA"/>
    <w:rsid w:val="007923CF"/>
    <w:rsid w:val="00792C74"/>
    <w:rsid w:val="0079356E"/>
    <w:rsid w:val="007937BC"/>
    <w:rsid w:val="00793D63"/>
    <w:rsid w:val="00793F03"/>
    <w:rsid w:val="00794590"/>
    <w:rsid w:val="00794BFD"/>
    <w:rsid w:val="0079533A"/>
    <w:rsid w:val="007953A0"/>
    <w:rsid w:val="00795EE7"/>
    <w:rsid w:val="00795F82"/>
    <w:rsid w:val="00795FAC"/>
    <w:rsid w:val="007960A5"/>
    <w:rsid w:val="007966AB"/>
    <w:rsid w:val="00797E87"/>
    <w:rsid w:val="007A0463"/>
    <w:rsid w:val="007A1A15"/>
    <w:rsid w:val="007A1CED"/>
    <w:rsid w:val="007A26B4"/>
    <w:rsid w:val="007A2ECC"/>
    <w:rsid w:val="007A2F61"/>
    <w:rsid w:val="007A369C"/>
    <w:rsid w:val="007A3B76"/>
    <w:rsid w:val="007A4CC4"/>
    <w:rsid w:val="007A52C4"/>
    <w:rsid w:val="007A5568"/>
    <w:rsid w:val="007A6092"/>
    <w:rsid w:val="007A6820"/>
    <w:rsid w:val="007A6AF3"/>
    <w:rsid w:val="007B028C"/>
    <w:rsid w:val="007B0BFD"/>
    <w:rsid w:val="007B1497"/>
    <w:rsid w:val="007B14B2"/>
    <w:rsid w:val="007B18A1"/>
    <w:rsid w:val="007B1C28"/>
    <w:rsid w:val="007B2BB9"/>
    <w:rsid w:val="007B3DCF"/>
    <w:rsid w:val="007B436F"/>
    <w:rsid w:val="007B4BF1"/>
    <w:rsid w:val="007B4C15"/>
    <w:rsid w:val="007B5D6A"/>
    <w:rsid w:val="007B6AB5"/>
    <w:rsid w:val="007B6DD2"/>
    <w:rsid w:val="007B7905"/>
    <w:rsid w:val="007B7D50"/>
    <w:rsid w:val="007B7E01"/>
    <w:rsid w:val="007C06F5"/>
    <w:rsid w:val="007C1104"/>
    <w:rsid w:val="007C110E"/>
    <w:rsid w:val="007C156A"/>
    <w:rsid w:val="007C2278"/>
    <w:rsid w:val="007C236E"/>
    <w:rsid w:val="007C2945"/>
    <w:rsid w:val="007C37E1"/>
    <w:rsid w:val="007C3EC5"/>
    <w:rsid w:val="007C4967"/>
    <w:rsid w:val="007C49E7"/>
    <w:rsid w:val="007C4E0A"/>
    <w:rsid w:val="007C50BB"/>
    <w:rsid w:val="007C5D3F"/>
    <w:rsid w:val="007C72F9"/>
    <w:rsid w:val="007C764B"/>
    <w:rsid w:val="007C7671"/>
    <w:rsid w:val="007D04F9"/>
    <w:rsid w:val="007D0621"/>
    <w:rsid w:val="007D0C3E"/>
    <w:rsid w:val="007D119C"/>
    <w:rsid w:val="007D2FCC"/>
    <w:rsid w:val="007D350A"/>
    <w:rsid w:val="007D43E2"/>
    <w:rsid w:val="007D445E"/>
    <w:rsid w:val="007D4DB7"/>
    <w:rsid w:val="007D594D"/>
    <w:rsid w:val="007D66B0"/>
    <w:rsid w:val="007D766D"/>
    <w:rsid w:val="007E01FF"/>
    <w:rsid w:val="007E0E72"/>
    <w:rsid w:val="007E0ED0"/>
    <w:rsid w:val="007E26D1"/>
    <w:rsid w:val="007E3123"/>
    <w:rsid w:val="007E4423"/>
    <w:rsid w:val="007E49C2"/>
    <w:rsid w:val="007E4BEC"/>
    <w:rsid w:val="007E4F71"/>
    <w:rsid w:val="007E56B4"/>
    <w:rsid w:val="007E5A1A"/>
    <w:rsid w:val="007E5BD6"/>
    <w:rsid w:val="007E60D4"/>
    <w:rsid w:val="007E69E2"/>
    <w:rsid w:val="007E6F27"/>
    <w:rsid w:val="007E7880"/>
    <w:rsid w:val="007E7B7D"/>
    <w:rsid w:val="007F030F"/>
    <w:rsid w:val="007F04EF"/>
    <w:rsid w:val="007F09DC"/>
    <w:rsid w:val="007F0AC2"/>
    <w:rsid w:val="007F0F77"/>
    <w:rsid w:val="007F1127"/>
    <w:rsid w:val="007F12B5"/>
    <w:rsid w:val="007F23E0"/>
    <w:rsid w:val="007F249F"/>
    <w:rsid w:val="007F4F92"/>
    <w:rsid w:val="007F659F"/>
    <w:rsid w:val="007F7296"/>
    <w:rsid w:val="00800436"/>
    <w:rsid w:val="008008AB"/>
    <w:rsid w:val="00800BD3"/>
    <w:rsid w:val="00800EEB"/>
    <w:rsid w:val="0080130B"/>
    <w:rsid w:val="008019C7"/>
    <w:rsid w:val="0080267A"/>
    <w:rsid w:val="00803551"/>
    <w:rsid w:val="00804077"/>
    <w:rsid w:val="00804165"/>
    <w:rsid w:val="0080461D"/>
    <w:rsid w:val="00804895"/>
    <w:rsid w:val="00804D3C"/>
    <w:rsid w:val="0080502F"/>
    <w:rsid w:val="00806012"/>
    <w:rsid w:val="0080658A"/>
    <w:rsid w:val="00806969"/>
    <w:rsid w:val="008069E2"/>
    <w:rsid w:val="00806E52"/>
    <w:rsid w:val="00807D58"/>
    <w:rsid w:val="00810197"/>
    <w:rsid w:val="00811197"/>
    <w:rsid w:val="0081250D"/>
    <w:rsid w:val="0081361A"/>
    <w:rsid w:val="00815175"/>
    <w:rsid w:val="00815771"/>
    <w:rsid w:val="00815F67"/>
    <w:rsid w:val="00816ACB"/>
    <w:rsid w:val="0082012F"/>
    <w:rsid w:val="008208F7"/>
    <w:rsid w:val="00820D78"/>
    <w:rsid w:val="008215F2"/>
    <w:rsid w:val="0082297A"/>
    <w:rsid w:val="008234A3"/>
    <w:rsid w:val="0082359E"/>
    <w:rsid w:val="00823C84"/>
    <w:rsid w:val="00823CD8"/>
    <w:rsid w:val="00825D11"/>
    <w:rsid w:val="00826558"/>
    <w:rsid w:val="00826708"/>
    <w:rsid w:val="0082682D"/>
    <w:rsid w:val="00826D07"/>
    <w:rsid w:val="0082747D"/>
    <w:rsid w:val="0082747F"/>
    <w:rsid w:val="00827534"/>
    <w:rsid w:val="00827AAF"/>
    <w:rsid w:val="00831448"/>
    <w:rsid w:val="00831991"/>
    <w:rsid w:val="00832572"/>
    <w:rsid w:val="0083287A"/>
    <w:rsid w:val="00833421"/>
    <w:rsid w:val="00834D54"/>
    <w:rsid w:val="00835000"/>
    <w:rsid w:val="0083520C"/>
    <w:rsid w:val="008361B8"/>
    <w:rsid w:val="0083797C"/>
    <w:rsid w:val="00837A56"/>
    <w:rsid w:val="00837C94"/>
    <w:rsid w:val="00837CD6"/>
    <w:rsid w:val="00840F70"/>
    <w:rsid w:val="008418D6"/>
    <w:rsid w:val="0084226B"/>
    <w:rsid w:val="00842ED5"/>
    <w:rsid w:val="008439AB"/>
    <w:rsid w:val="00844BE9"/>
    <w:rsid w:val="00845B4D"/>
    <w:rsid w:val="00846BF0"/>
    <w:rsid w:val="00850A04"/>
    <w:rsid w:val="00850A06"/>
    <w:rsid w:val="00851D2F"/>
    <w:rsid w:val="008523AF"/>
    <w:rsid w:val="00852A15"/>
    <w:rsid w:val="00854457"/>
    <w:rsid w:val="008545DE"/>
    <w:rsid w:val="00855C4B"/>
    <w:rsid w:val="00855CCC"/>
    <w:rsid w:val="008564D0"/>
    <w:rsid w:val="0085680D"/>
    <w:rsid w:val="00860098"/>
    <w:rsid w:val="00862247"/>
    <w:rsid w:val="008622CE"/>
    <w:rsid w:val="00862485"/>
    <w:rsid w:val="008624F9"/>
    <w:rsid w:val="00863687"/>
    <w:rsid w:val="00864186"/>
    <w:rsid w:val="00864762"/>
    <w:rsid w:val="00864949"/>
    <w:rsid w:val="00864E19"/>
    <w:rsid w:val="00865544"/>
    <w:rsid w:val="008658F1"/>
    <w:rsid w:val="00866612"/>
    <w:rsid w:val="00867F52"/>
    <w:rsid w:val="00870639"/>
    <w:rsid w:val="00870746"/>
    <w:rsid w:val="00870BAD"/>
    <w:rsid w:val="008712B5"/>
    <w:rsid w:val="008720B0"/>
    <w:rsid w:val="00873150"/>
    <w:rsid w:val="00873C09"/>
    <w:rsid w:val="008741DE"/>
    <w:rsid w:val="00874216"/>
    <w:rsid w:val="0087469D"/>
    <w:rsid w:val="0087552C"/>
    <w:rsid w:val="00875BED"/>
    <w:rsid w:val="00875C42"/>
    <w:rsid w:val="00876078"/>
    <w:rsid w:val="0087681B"/>
    <w:rsid w:val="00876986"/>
    <w:rsid w:val="00876AD8"/>
    <w:rsid w:val="0087726D"/>
    <w:rsid w:val="008776EB"/>
    <w:rsid w:val="0088004B"/>
    <w:rsid w:val="00880554"/>
    <w:rsid w:val="008806EF"/>
    <w:rsid w:val="00880A80"/>
    <w:rsid w:val="00881D6C"/>
    <w:rsid w:val="00881F12"/>
    <w:rsid w:val="00882408"/>
    <w:rsid w:val="008828E5"/>
    <w:rsid w:val="0088380B"/>
    <w:rsid w:val="00883BF7"/>
    <w:rsid w:val="00883C02"/>
    <w:rsid w:val="008847CB"/>
    <w:rsid w:val="00885350"/>
    <w:rsid w:val="00885795"/>
    <w:rsid w:val="00885E83"/>
    <w:rsid w:val="00887011"/>
    <w:rsid w:val="00887801"/>
    <w:rsid w:val="00890556"/>
    <w:rsid w:val="00890A51"/>
    <w:rsid w:val="00891433"/>
    <w:rsid w:val="00891B89"/>
    <w:rsid w:val="0089206E"/>
    <w:rsid w:val="008924F0"/>
    <w:rsid w:val="008931B7"/>
    <w:rsid w:val="00893EE4"/>
    <w:rsid w:val="00893F85"/>
    <w:rsid w:val="008962CB"/>
    <w:rsid w:val="00896695"/>
    <w:rsid w:val="008969A8"/>
    <w:rsid w:val="008A06A1"/>
    <w:rsid w:val="008A0DE6"/>
    <w:rsid w:val="008A1B09"/>
    <w:rsid w:val="008A276A"/>
    <w:rsid w:val="008A2812"/>
    <w:rsid w:val="008A33C0"/>
    <w:rsid w:val="008A36E7"/>
    <w:rsid w:val="008A3892"/>
    <w:rsid w:val="008A3BE3"/>
    <w:rsid w:val="008A4A0C"/>
    <w:rsid w:val="008A4F23"/>
    <w:rsid w:val="008A5897"/>
    <w:rsid w:val="008A6300"/>
    <w:rsid w:val="008A6BDA"/>
    <w:rsid w:val="008A6E75"/>
    <w:rsid w:val="008A6EC3"/>
    <w:rsid w:val="008A714E"/>
    <w:rsid w:val="008A7451"/>
    <w:rsid w:val="008B0090"/>
    <w:rsid w:val="008B0ED2"/>
    <w:rsid w:val="008B120C"/>
    <w:rsid w:val="008B1FF2"/>
    <w:rsid w:val="008B26F3"/>
    <w:rsid w:val="008B29D7"/>
    <w:rsid w:val="008B2FEB"/>
    <w:rsid w:val="008B42E1"/>
    <w:rsid w:val="008B43B3"/>
    <w:rsid w:val="008B54A0"/>
    <w:rsid w:val="008B6171"/>
    <w:rsid w:val="008B6736"/>
    <w:rsid w:val="008B6ABA"/>
    <w:rsid w:val="008B6C20"/>
    <w:rsid w:val="008B77E0"/>
    <w:rsid w:val="008B79A4"/>
    <w:rsid w:val="008B7BF2"/>
    <w:rsid w:val="008C10BC"/>
    <w:rsid w:val="008C23EB"/>
    <w:rsid w:val="008C2652"/>
    <w:rsid w:val="008C32B0"/>
    <w:rsid w:val="008C3325"/>
    <w:rsid w:val="008C353B"/>
    <w:rsid w:val="008C4362"/>
    <w:rsid w:val="008C4690"/>
    <w:rsid w:val="008C4D27"/>
    <w:rsid w:val="008C4DD5"/>
    <w:rsid w:val="008C4F49"/>
    <w:rsid w:val="008C62BF"/>
    <w:rsid w:val="008C686A"/>
    <w:rsid w:val="008C71BD"/>
    <w:rsid w:val="008C7232"/>
    <w:rsid w:val="008D1CF7"/>
    <w:rsid w:val="008D1EF6"/>
    <w:rsid w:val="008D2CB3"/>
    <w:rsid w:val="008D316C"/>
    <w:rsid w:val="008D31AF"/>
    <w:rsid w:val="008D47A2"/>
    <w:rsid w:val="008D4803"/>
    <w:rsid w:val="008D53C9"/>
    <w:rsid w:val="008D5FE7"/>
    <w:rsid w:val="008D6356"/>
    <w:rsid w:val="008D6781"/>
    <w:rsid w:val="008D6D40"/>
    <w:rsid w:val="008D7273"/>
    <w:rsid w:val="008D7370"/>
    <w:rsid w:val="008E15D5"/>
    <w:rsid w:val="008E1781"/>
    <w:rsid w:val="008E1A94"/>
    <w:rsid w:val="008E20B1"/>
    <w:rsid w:val="008E326B"/>
    <w:rsid w:val="008E3879"/>
    <w:rsid w:val="008E39A9"/>
    <w:rsid w:val="008E3AF8"/>
    <w:rsid w:val="008E3C7F"/>
    <w:rsid w:val="008E446B"/>
    <w:rsid w:val="008E44EE"/>
    <w:rsid w:val="008E4820"/>
    <w:rsid w:val="008E6454"/>
    <w:rsid w:val="008E7422"/>
    <w:rsid w:val="008F0306"/>
    <w:rsid w:val="008F072C"/>
    <w:rsid w:val="008F0D1E"/>
    <w:rsid w:val="008F1C2A"/>
    <w:rsid w:val="008F211D"/>
    <w:rsid w:val="008F29A0"/>
    <w:rsid w:val="008F2D18"/>
    <w:rsid w:val="008F2F11"/>
    <w:rsid w:val="008F4957"/>
    <w:rsid w:val="008F4C16"/>
    <w:rsid w:val="008F5712"/>
    <w:rsid w:val="008F6B36"/>
    <w:rsid w:val="00900E20"/>
    <w:rsid w:val="00900E3B"/>
    <w:rsid w:val="00901225"/>
    <w:rsid w:val="009013A1"/>
    <w:rsid w:val="00901519"/>
    <w:rsid w:val="009015C6"/>
    <w:rsid w:val="00901678"/>
    <w:rsid w:val="00901CD2"/>
    <w:rsid w:val="00902A6C"/>
    <w:rsid w:val="009030C6"/>
    <w:rsid w:val="00903C2D"/>
    <w:rsid w:val="00903EBA"/>
    <w:rsid w:val="009050B2"/>
    <w:rsid w:val="00905256"/>
    <w:rsid w:val="0090532A"/>
    <w:rsid w:val="009056E2"/>
    <w:rsid w:val="00905A37"/>
    <w:rsid w:val="0090661B"/>
    <w:rsid w:val="009074CB"/>
    <w:rsid w:val="00911367"/>
    <w:rsid w:val="00911484"/>
    <w:rsid w:val="00911520"/>
    <w:rsid w:val="009116E5"/>
    <w:rsid w:val="00912578"/>
    <w:rsid w:val="009142C9"/>
    <w:rsid w:val="00914C0C"/>
    <w:rsid w:val="00914E54"/>
    <w:rsid w:val="009158D8"/>
    <w:rsid w:val="00915FB8"/>
    <w:rsid w:val="0091661F"/>
    <w:rsid w:val="00916E87"/>
    <w:rsid w:val="00917094"/>
    <w:rsid w:val="00917731"/>
    <w:rsid w:val="00917AD7"/>
    <w:rsid w:val="00920064"/>
    <w:rsid w:val="009213DF"/>
    <w:rsid w:val="009218E5"/>
    <w:rsid w:val="0092241D"/>
    <w:rsid w:val="00922647"/>
    <w:rsid w:val="00923454"/>
    <w:rsid w:val="00923DEE"/>
    <w:rsid w:val="0092419A"/>
    <w:rsid w:val="00926027"/>
    <w:rsid w:val="00926029"/>
    <w:rsid w:val="00927471"/>
    <w:rsid w:val="00927A74"/>
    <w:rsid w:val="0093054F"/>
    <w:rsid w:val="009311C4"/>
    <w:rsid w:val="0093133A"/>
    <w:rsid w:val="00931C74"/>
    <w:rsid w:val="00931F2D"/>
    <w:rsid w:val="00931FC9"/>
    <w:rsid w:val="00932206"/>
    <w:rsid w:val="009326F4"/>
    <w:rsid w:val="00932A73"/>
    <w:rsid w:val="00933251"/>
    <w:rsid w:val="00933720"/>
    <w:rsid w:val="00933A47"/>
    <w:rsid w:val="00933E77"/>
    <w:rsid w:val="00934101"/>
    <w:rsid w:val="00934CDE"/>
    <w:rsid w:val="00934E2C"/>
    <w:rsid w:val="009359E5"/>
    <w:rsid w:val="00935CEC"/>
    <w:rsid w:val="009367E1"/>
    <w:rsid w:val="00936C7F"/>
    <w:rsid w:val="00936F62"/>
    <w:rsid w:val="00937E82"/>
    <w:rsid w:val="00941AAA"/>
    <w:rsid w:val="009420EC"/>
    <w:rsid w:val="00943200"/>
    <w:rsid w:val="009436AE"/>
    <w:rsid w:val="00943A03"/>
    <w:rsid w:val="00943D88"/>
    <w:rsid w:val="0094497C"/>
    <w:rsid w:val="009455AA"/>
    <w:rsid w:val="00947D38"/>
    <w:rsid w:val="0095030D"/>
    <w:rsid w:val="00951582"/>
    <w:rsid w:val="00952712"/>
    <w:rsid w:val="00953C1F"/>
    <w:rsid w:val="00953C46"/>
    <w:rsid w:val="009542A7"/>
    <w:rsid w:val="00954563"/>
    <w:rsid w:val="00954FB0"/>
    <w:rsid w:val="00955D60"/>
    <w:rsid w:val="00956C11"/>
    <w:rsid w:val="009575AE"/>
    <w:rsid w:val="00957642"/>
    <w:rsid w:val="00957847"/>
    <w:rsid w:val="00960183"/>
    <w:rsid w:val="0096086C"/>
    <w:rsid w:val="00960A50"/>
    <w:rsid w:val="009610AD"/>
    <w:rsid w:val="0096188B"/>
    <w:rsid w:val="0096240D"/>
    <w:rsid w:val="009624C1"/>
    <w:rsid w:val="0096279E"/>
    <w:rsid w:val="009634C2"/>
    <w:rsid w:val="00964F9A"/>
    <w:rsid w:val="00965B88"/>
    <w:rsid w:val="00966347"/>
    <w:rsid w:val="00966C1F"/>
    <w:rsid w:val="009671AD"/>
    <w:rsid w:val="009675C0"/>
    <w:rsid w:val="00967EF1"/>
    <w:rsid w:val="00970582"/>
    <w:rsid w:val="00971978"/>
    <w:rsid w:val="00973887"/>
    <w:rsid w:val="00973E55"/>
    <w:rsid w:val="00974B64"/>
    <w:rsid w:val="00975114"/>
    <w:rsid w:val="009753DA"/>
    <w:rsid w:val="0097649D"/>
    <w:rsid w:val="009765D5"/>
    <w:rsid w:val="0097688A"/>
    <w:rsid w:val="00976926"/>
    <w:rsid w:val="00976F6C"/>
    <w:rsid w:val="0097747C"/>
    <w:rsid w:val="00977729"/>
    <w:rsid w:val="00977A01"/>
    <w:rsid w:val="00977F7F"/>
    <w:rsid w:val="0098074C"/>
    <w:rsid w:val="00983DCA"/>
    <w:rsid w:val="00984138"/>
    <w:rsid w:val="00984512"/>
    <w:rsid w:val="0098473C"/>
    <w:rsid w:val="00986B4D"/>
    <w:rsid w:val="00986ED7"/>
    <w:rsid w:val="00990134"/>
    <w:rsid w:val="00990358"/>
    <w:rsid w:val="009903F8"/>
    <w:rsid w:val="009904C7"/>
    <w:rsid w:val="00991454"/>
    <w:rsid w:val="00991F06"/>
    <w:rsid w:val="009927C7"/>
    <w:rsid w:val="00992B69"/>
    <w:rsid w:val="00993384"/>
    <w:rsid w:val="0099441B"/>
    <w:rsid w:val="00995124"/>
    <w:rsid w:val="0099544A"/>
    <w:rsid w:val="009972D0"/>
    <w:rsid w:val="0099773B"/>
    <w:rsid w:val="00997D91"/>
    <w:rsid w:val="00997E0D"/>
    <w:rsid w:val="00997FE3"/>
    <w:rsid w:val="009A1952"/>
    <w:rsid w:val="009A1E80"/>
    <w:rsid w:val="009A2931"/>
    <w:rsid w:val="009A5749"/>
    <w:rsid w:val="009A628B"/>
    <w:rsid w:val="009A6CC9"/>
    <w:rsid w:val="009A74B7"/>
    <w:rsid w:val="009A7723"/>
    <w:rsid w:val="009A78D8"/>
    <w:rsid w:val="009A7E3B"/>
    <w:rsid w:val="009B0BB4"/>
    <w:rsid w:val="009B0E56"/>
    <w:rsid w:val="009B1739"/>
    <w:rsid w:val="009B2A22"/>
    <w:rsid w:val="009B318B"/>
    <w:rsid w:val="009B4261"/>
    <w:rsid w:val="009B459B"/>
    <w:rsid w:val="009B544F"/>
    <w:rsid w:val="009B6F27"/>
    <w:rsid w:val="009B753A"/>
    <w:rsid w:val="009C0658"/>
    <w:rsid w:val="009C0ECA"/>
    <w:rsid w:val="009C12FE"/>
    <w:rsid w:val="009C173D"/>
    <w:rsid w:val="009C1BF1"/>
    <w:rsid w:val="009C1C1A"/>
    <w:rsid w:val="009C1CDE"/>
    <w:rsid w:val="009C231A"/>
    <w:rsid w:val="009C2712"/>
    <w:rsid w:val="009C2C99"/>
    <w:rsid w:val="009C2DEA"/>
    <w:rsid w:val="009C36AE"/>
    <w:rsid w:val="009C43C6"/>
    <w:rsid w:val="009C4C42"/>
    <w:rsid w:val="009C56F6"/>
    <w:rsid w:val="009C5949"/>
    <w:rsid w:val="009C7510"/>
    <w:rsid w:val="009C75CF"/>
    <w:rsid w:val="009D065E"/>
    <w:rsid w:val="009D1879"/>
    <w:rsid w:val="009D1A46"/>
    <w:rsid w:val="009D1F23"/>
    <w:rsid w:val="009D25D0"/>
    <w:rsid w:val="009D302E"/>
    <w:rsid w:val="009D317D"/>
    <w:rsid w:val="009D39E3"/>
    <w:rsid w:val="009D3B8C"/>
    <w:rsid w:val="009D4175"/>
    <w:rsid w:val="009D4B69"/>
    <w:rsid w:val="009D5628"/>
    <w:rsid w:val="009D638A"/>
    <w:rsid w:val="009D63E0"/>
    <w:rsid w:val="009D74D8"/>
    <w:rsid w:val="009E019B"/>
    <w:rsid w:val="009E151C"/>
    <w:rsid w:val="009E1F6A"/>
    <w:rsid w:val="009E28F4"/>
    <w:rsid w:val="009E2D77"/>
    <w:rsid w:val="009E360C"/>
    <w:rsid w:val="009E4077"/>
    <w:rsid w:val="009E451A"/>
    <w:rsid w:val="009E5437"/>
    <w:rsid w:val="009E5955"/>
    <w:rsid w:val="009F0CEF"/>
    <w:rsid w:val="009F1BDA"/>
    <w:rsid w:val="009F1D9C"/>
    <w:rsid w:val="009F1DC4"/>
    <w:rsid w:val="009F209F"/>
    <w:rsid w:val="009F2223"/>
    <w:rsid w:val="009F38FC"/>
    <w:rsid w:val="009F3BA1"/>
    <w:rsid w:val="009F46B2"/>
    <w:rsid w:val="009F4E94"/>
    <w:rsid w:val="009F6370"/>
    <w:rsid w:val="009F677F"/>
    <w:rsid w:val="009F67F4"/>
    <w:rsid w:val="009F6B91"/>
    <w:rsid w:val="009F6D63"/>
    <w:rsid w:val="009F725D"/>
    <w:rsid w:val="009F7F7F"/>
    <w:rsid w:val="00A004D2"/>
    <w:rsid w:val="00A00611"/>
    <w:rsid w:val="00A010D7"/>
    <w:rsid w:val="00A01DF9"/>
    <w:rsid w:val="00A02DED"/>
    <w:rsid w:val="00A04CA9"/>
    <w:rsid w:val="00A057C0"/>
    <w:rsid w:val="00A077D3"/>
    <w:rsid w:val="00A078A4"/>
    <w:rsid w:val="00A07E96"/>
    <w:rsid w:val="00A10206"/>
    <w:rsid w:val="00A10859"/>
    <w:rsid w:val="00A10A44"/>
    <w:rsid w:val="00A10E57"/>
    <w:rsid w:val="00A11161"/>
    <w:rsid w:val="00A11355"/>
    <w:rsid w:val="00A118C2"/>
    <w:rsid w:val="00A12963"/>
    <w:rsid w:val="00A12E11"/>
    <w:rsid w:val="00A12E49"/>
    <w:rsid w:val="00A12FAB"/>
    <w:rsid w:val="00A1366B"/>
    <w:rsid w:val="00A13D3B"/>
    <w:rsid w:val="00A14805"/>
    <w:rsid w:val="00A14D18"/>
    <w:rsid w:val="00A14DF8"/>
    <w:rsid w:val="00A15E50"/>
    <w:rsid w:val="00A17476"/>
    <w:rsid w:val="00A17A86"/>
    <w:rsid w:val="00A200D1"/>
    <w:rsid w:val="00A2117D"/>
    <w:rsid w:val="00A222DB"/>
    <w:rsid w:val="00A22862"/>
    <w:rsid w:val="00A22DE0"/>
    <w:rsid w:val="00A236D1"/>
    <w:rsid w:val="00A24168"/>
    <w:rsid w:val="00A2499D"/>
    <w:rsid w:val="00A249D8"/>
    <w:rsid w:val="00A24D9E"/>
    <w:rsid w:val="00A24F19"/>
    <w:rsid w:val="00A25238"/>
    <w:rsid w:val="00A26905"/>
    <w:rsid w:val="00A27375"/>
    <w:rsid w:val="00A27852"/>
    <w:rsid w:val="00A30A3E"/>
    <w:rsid w:val="00A31041"/>
    <w:rsid w:val="00A311B1"/>
    <w:rsid w:val="00A3138A"/>
    <w:rsid w:val="00A321B7"/>
    <w:rsid w:val="00A32BC7"/>
    <w:rsid w:val="00A33064"/>
    <w:rsid w:val="00A3373F"/>
    <w:rsid w:val="00A3383C"/>
    <w:rsid w:val="00A339D5"/>
    <w:rsid w:val="00A33F04"/>
    <w:rsid w:val="00A3527D"/>
    <w:rsid w:val="00A3572A"/>
    <w:rsid w:val="00A36E98"/>
    <w:rsid w:val="00A36EF0"/>
    <w:rsid w:val="00A408CC"/>
    <w:rsid w:val="00A41FB8"/>
    <w:rsid w:val="00A43131"/>
    <w:rsid w:val="00A4385C"/>
    <w:rsid w:val="00A43BCB"/>
    <w:rsid w:val="00A43E6E"/>
    <w:rsid w:val="00A475E1"/>
    <w:rsid w:val="00A50D2C"/>
    <w:rsid w:val="00A51855"/>
    <w:rsid w:val="00A51ACA"/>
    <w:rsid w:val="00A51DBD"/>
    <w:rsid w:val="00A51EC8"/>
    <w:rsid w:val="00A52DD6"/>
    <w:rsid w:val="00A533A0"/>
    <w:rsid w:val="00A536A3"/>
    <w:rsid w:val="00A549E7"/>
    <w:rsid w:val="00A54A6D"/>
    <w:rsid w:val="00A54E2A"/>
    <w:rsid w:val="00A54E56"/>
    <w:rsid w:val="00A55A44"/>
    <w:rsid w:val="00A55BD2"/>
    <w:rsid w:val="00A56245"/>
    <w:rsid w:val="00A57099"/>
    <w:rsid w:val="00A5758A"/>
    <w:rsid w:val="00A57933"/>
    <w:rsid w:val="00A57C37"/>
    <w:rsid w:val="00A57E60"/>
    <w:rsid w:val="00A60A20"/>
    <w:rsid w:val="00A60C0C"/>
    <w:rsid w:val="00A61270"/>
    <w:rsid w:val="00A615EB"/>
    <w:rsid w:val="00A63002"/>
    <w:rsid w:val="00A63B3A"/>
    <w:rsid w:val="00A64271"/>
    <w:rsid w:val="00A64D0C"/>
    <w:rsid w:val="00A66674"/>
    <w:rsid w:val="00A66AC1"/>
    <w:rsid w:val="00A67513"/>
    <w:rsid w:val="00A67867"/>
    <w:rsid w:val="00A67CCB"/>
    <w:rsid w:val="00A707CA"/>
    <w:rsid w:val="00A70A71"/>
    <w:rsid w:val="00A70A8D"/>
    <w:rsid w:val="00A70FA7"/>
    <w:rsid w:val="00A73309"/>
    <w:rsid w:val="00A73A80"/>
    <w:rsid w:val="00A73F3D"/>
    <w:rsid w:val="00A7429A"/>
    <w:rsid w:val="00A75384"/>
    <w:rsid w:val="00A75783"/>
    <w:rsid w:val="00A7769A"/>
    <w:rsid w:val="00A77AA4"/>
    <w:rsid w:val="00A80209"/>
    <w:rsid w:val="00A80788"/>
    <w:rsid w:val="00A80849"/>
    <w:rsid w:val="00A8311A"/>
    <w:rsid w:val="00A8325B"/>
    <w:rsid w:val="00A848EB"/>
    <w:rsid w:val="00A849C5"/>
    <w:rsid w:val="00A86516"/>
    <w:rsid w:val="00A871A3"/>
    <w:rsid w:val="00A8746F"/>
    <w:rsid w:val="00A87FF6"/>
    <w:rsid w:val="00A90592"/>
    <w:rsid w:val="00A90EF9"/>
    <w:rsid w:val="00A91763"/>
    <w:rsid w:val="00A918AF"/>
    <w:rsid w:val="00A91EFF"/>
    <w:rsid w:val="00A92507"/>
    <w:rsid w:val="00A93275"/>
    <w:rsid w:val="00A93453"/>
    <w:rsid w:val="00A93700"/>
    <w:rsid w:val="00A93D68"/>
    <w:rsid w:val="00A946C6"/>
    <w:rsid w:val="00A946D1"/>
    <w:rsid w:val="00A94B3A"/>
    <w:rsid w:val="00A9507C"/>
    <w:rsid w:val="00A95AF3"/>
    <w:rsid w:val="00A95F2A"/>
    <w:rsid w:val="00A96B44"/>
    <w:rsid w:val="00A96FA7"/>
    <w:rsid w:val="00A97B22"/>
    <w:rsid w:val="00A97D8A"/>
    <w:rsid w:val="00A97FBB"/>
    <w:rsid w:val="00AA14C1"/>
    <w:rsid w:val="00AA17BA"/>
    <w:rsid w:val="00AA17F0"/>
    <w:rsid w:val="00AA181B"/>
    <w:rsid w:val="00AA1B28"/>
    <w:rsid w:val="00AA269F"/>
    <w:rsid w:val="00AA2852"/>
    <w:rsid w:val="00AA2D13"/>
    <w:rsid w:val="00AA356B"/>
    <w:rsid w:val="00AA5190"/>
    <w:rsid w:val="00AA5B54"/>
    <w:rsid w:val="00AA7385"/>
    <w:rsid w:val="00AA75D7"/>
    <w:rsid w:val="00AA7639"/>
    <w:rsid w:val="00AA76C7"/>
    <w:rsid w:val="00AA7BD6"/>
    <w:rsid w:val="00AA7F5D"/>
    <w:rsid w:val="00AB11B0"/>
    <w:rsid w:val="00AB22FE"/>
    <w:rsid w:val="00AB305C"/>
    <w:rsid w:val="00AB3BEE"/>
    <w:rsid w:val="00AB3CD6"/>
    <w:rsid w:val="00AB3D86"/>
    <w:rsid w:val="00AB40A4"/>
    <w:rsid w:val="00AB4254"/>
    <w:rsid w:val="00AB4AD3"/>
    <w:rsid w:val="00AB4F3B"/>
    <w:rsid w:val="00AB5832"/>
    <w:rsid w:val="00AB5A14"/>
    <w:rsid w:val="00AB68CB"/>
    <w:rsid w:val="00AB6965"/>
    <w:rsid w:val="00AB6CE9"/>
    <w:rsid w:val="00AB6FEA"/>
    <w:rsid w:val="00AB745C"/>
    <w:rsid w:val="00AB766E"/>
    <w:rsid w:val="00AC0A5B"/>
    <w:rsid w:val="00AC0CB4"/>
    <w:rsid w:val="00AC1696"/>
    <w:rsid w:val="00AC264B"/>
    <w:rsid w:val="00AC3436"/>
    <w:rsid w:val="00AC44B1"/>
    <w:rsid w:val="00AC4644"/>
    <w:rsid w:val="00AC6D56"/>
    <w:rsid w:val="00AC6EB1"/>
    <w:rsid w:val="00AC70C8"/>
    <w:rsid w:val="00AC7A9E"/>
    <w:rsid w:val="00AD094A"/>
    <w:rsid w:val="00AD1829"/>
    <w:rsid w:val="00AD1895"/>
    <w:rsid w:val="00AD209D"/>
    <w:rsid w:val="00AD2102"/>
    <w:rsid w:val="00AD2767"/>
    <w:rsid w:val="00AD2E22"/>
    <w:rsid w:val="00AD3EAF"/>
    <w:rsid w:val="00AD4695"/>
    <w:rsid w:val="00AD47FC"/>
    <w:rsid w:val="00AD5AC0"/>
    <w:rsid w:val="00AD6000"/>
    <w:rsid w:val="00AD72E8"/>
    <w:rsid w:val="00AD732E"/>
    <w:rsid w:val="00AD7FC4"/>
    <w:rsid w:val="00AE0478"/>
    <w:rsid w:val="00AE0F69"/>
    <w:rsid w:val="00AE0FFD"/>
    <w:rsid w:val="00AE1B71"/>
    <w:rsid w:val="00AE23FD"/>
    <w:rsid w:val="00AE25FB"/>
    <w:rsid w:val="00AE3985"/>
    <w:rsid w:val="00AE4401"/>
    <w:rsid w:val="00AE4CDF"/>
    <w:rsid w:val="00AE5375"/>
    <w:rsid w:val="00AE5DA8"/>
    <w:rsid w:val="00AE6313"/>
    <w:rsid w:val="00AE6995"/>
    <w:rsid w:val="00AF00E4"/>
    <w:rsid w:val="00AF2B80"/>
    <w:rsid w:val="00AF2CA9"/>
    <w:rsid w:val="00AF3166"/>
    <w:rsid w:val="00AF3794"/>
    <w:rsid w:val="00AF3A23"/>
    <w:rsid w:val="00AF3D1A"/>
    <w:rsid w:val="00AF4F2C"/>
    <w:rsid w:val="00AF5463"/>
    <w:rsid w:val="00AF5483"/>
    <w:rsid w:val="00AF5CFA"/>
    <w:rsid w:val="00AF6603"/>
    <w:rsid w:val="00B00379"/>
    <w:rsid w:val="00B00B3B"/>
    <w:rsid w:val="00B00C01"/>
    <w:rsid w:val="00B01333"/>
    <w:rsid w:val="00B02372"/>
    <w:rsid w:val="00B02671"/>
    <w:rsid w:val="00B03875"/>
    <w:rsid w:val="00B04451"/>
    <w:rsid w:val="00B04DC9"/>
    <w:rsid w:val="00B05D21"/>
    <w:rsid w:val="00B06E5C"/>
    <w:rsid w:val="00B07C03"/>
    <w:rsid w:val="00B10007"/>
    <w:rsid w:val="00B100FD"/>
    <w:rsid w:val="00B104E7"/>
    <w:rsid w:val="00B1090C"/>
    <w:rsid w:val="00B10917"/>
    <w:rsid w:val="00B12475"/>
    <w:rsid w:val="00B12BAE"/>
    <w:rsid w:val="00B12C8E"/>
    <w:rsid w:val="00B1337F"/>
    <w:rsid w:val="00B137B2"/>
    <w:rsid w:val="00B14179"/>
    <w:rsid w:val="00B15297"/>
    <w:rsid w:val="00B1653D"/>
    <w:rsid w:val="00B1699F"/>
    <w:rsid w:val="00B203E3"/>
    <w:rsid w:val="00B20D5B"/>
    <w:rsid w:val="00B2109A"/>
    <w:rsid w:val="00B2130F"/>
    <w:rsid w:val="00B2166C"/>
    <w:rsid w:val="00B2168D"/>
    <w:rsid w:val="00B21769"/>
    <w:rsid w:val="00B22C89"/>
    <w:rsid w:val="00B237F3"/>
    <w:rsid w:val="00B24CC4"/>
    <w:rsid w:val="00B24E3E"/>
    <w:rsid w:val="00B25131"/>
    <w:rsid w:val="00B25C1C"/>
    <w:rsid w:val="00B26A89"/>
    <w:rsid w:val="00B26E15"/>
    <w:rsid w:val="00B26E9C"/>
    <w:rsid w:val="00B271D6"/>
    <w:rsid w:val="00B273A5"/>
    <w:rsid w:val="00B3173A"/>
    <w:rsid w:val="00B32B47"/>
    <w:rsid w:val="00B34092"/>
    <w:rsid w:val="00B347FE"/>
    <w:rsid w:val="00B357B4"/>
    <w:rsid w:val="00B3599A"/>
    <w:rsid w:val="00B35CCC"/>
    <w:rsid w:val="00B3607D"/>
    <w:rsid w:val="00B364AC"/>
    <w:rsid w:val="00B37413"/>
    <w:rsid w:val="00B37490"/>
    <w:rsid w:val="00B3753D"/>
    <w:rsid w:val="00B4067D"/>
    <w:rsid w:val="00B41160"/>
    <w:rsid w:val="00B41205"/>
    <w:rsid w:val="00B41938"/>
    <w:rsid w:val="00B423CA"/>
    <w:rsid w:val="00B428EC"/>
    <w:rsid w:val="00B4341F"/>
    <w:rsid w:val="00B435BA"/>
    <w:rsid w:val="00B442FE"/>
    <w:rsid w:val="00B45403"/>
    <w:rsid w:val="00B4545F"/>
    <w:rsid w:val="00B45B1F"/>
    <w:rsid w:val="00B47307"/>
    <w:rsid w:val="00B473B0"/>
    <w:rsid w:val="00B5012A"/>
    <w:rsid w:val="00B51AD3"/>
    <w:rsid w:val="00B51BDE"/>
    <w:rsid w:val="00B51D72"/>
    <w:rsid w:val="00B524B0"/>
    <w:rsid w:val="00B53530"/>
    <w:rsid w:val="00B53679"/>
    <w:rsid w:val="00B53853"/>
    <w:rsid w:val="00B554FC"/>
    <w:rsid w:val="00B5611C"/>
    <w:rsid w:val="00B564A9"/>
    <w:rsid w:val="00B56528"/>
    <w:rsid w:val="00B568F5"/>
    <w:rsid w:val="00B576CE"/>
    <w:rsid w:val="00B5784A"/>
    <w:rsid w:val="00B60775"/>
    <w:rsid w:val="00B60783"/>
    <w:rsid w:val="00B629D3"/>
    <w:rsid w:val="00B62BB6"/>
    <w:rsid w:val="00B637A2"/>
    <w:rsid w:val="00B64059"/>
    <w:rsid w:val="00B646AA"/>
    <w:rsid w:val="00B649D1"/>
    <w:rsid w:val="00B64A59"/>
    <w:rsid w:val="00B64C95"/>
    <w:rsid w:val="00B654A6"/>
    <w:rsid w:val="00B65799"/>
    <w:rsid w:val="00B664F0"/>
    <w:rsid w:val="00B70463"/>
    <w:rsid w:val="00B71213"/>
    <w:rsid w:val="00B71990"/>
    <w:rsid w:val="00B71A57"/>
    <w:rsid w:val="00B71D10"/>
    <w:rsid w:val="00B725C3"/>
    <w:rsid w:val="00B728F0"/>
    <w:rsid w:val="00B736C9"/>
    <w:rsid w:val="00B7425D"/>
    <w:rsid w:val="00B752BB"/>
    <w:rsid w:val="00B752CA"/>
    <w:rsid w:val="00B756DC"/>
    <w:rsid w:val="00B75EB0"/>
    <w:rsid w:val="00B770C6"/>
    <w:rsid w:val="00B80019"/>
    <w:rsid w:val="00B80FB5"/>
    <w:rsid w:val="00B817CE"/>
    <w:rsid w:val="00B819AA"/>
    <w:rsid w:val="00B8287C"/>
    <w:rsid w:val="00B82F64"/>
    <w:rsid w:val="00B82FE0"/>
    <w:rsid w:val="00B8363E"/>
    <w:rsid w:val="00B836E6"/>
    <w:rsid w:val="00B84345"/>
    <w:rsid w:val="00B85476"/>
    <w:rsid w:val="00B85623"/>
    <w:rsid w:val="00B8621C"/>
    <w:rsid w:val="00B87615"/>
    <w:rsid w:val="00B877F2"/>
    <w:rsid w:val="00B9000F"/>
    <w:rsid w:val="00B91916"/>
    <w:rsid w:val="00B9199B"/>
    <w:rsid w:val="00B92B4E"/>
    <w:rsid w:val="00B934CA"/>
    <w:rsid w:val="00B93922"/>
    <w:rsid w:val="00B93AE7"/>
    <w:rsid w:val="00B94322"/>
    <w:rsid w:val="00B9653A"/>
    <w:rsid w:val="00B97D71"/>
    <w:rsid w:val="00B97EEE"/>
    <w:rsid w:val="00BA1246"/>
    <w:rsid w:val="00BA1744"/>
    <w:rsid w:val="00BA1D28"/>
    <w:rsid w:val="00BA2052"/>
    <w:rsid w:val="00BA2258"/>
    <w:rsid w:val="00BA2F7C"/>
    <w:rsid w:val="00BA332E"/>
    <w:rsid w:val="00BA36DE"/>
    <w:rsid w:val="00BA36FC"/>
    <w:rsid w:val="00BA3B5E"/>
    <w:rsid w:val="00BA5930"/>
    <w:rsid w:val="00BA6260"/>
    <w:rsid w:val="00BA678D"/>
    <w:rsid w:val="00BB0604"/>
    <w:rsid w:val="00BB0C61"/>
    <w:rsid w:val="00BB1561"/>
    <w:rsid w:val="00BB1748"/>
    <w:rsid w:val="00BB1938"/>
    <w:rsid w:val="00BB1DB9"/>
    <w:rsid w:val="00BB1DD0"/>
    <w:rsid w:val="00BB2A93"/>
    <w:rsid w:val="00BB2DD5"/>
    <w:rsid w:val="00BB33B6"/>
    <w:rsid w:val="00BB36C5"/>
    <w:rsid w:val="00BB39E3"/>
    <w:rsid w:val="00BB5462"/>
    <w:rsid w:val="00BB6608"/>
    <w:rsid w:val="00BC0138"/>
    <w:rsid w:val="00BC142E"/>
    <w:rsid w:val="00BC209D"/>
    <w:rsid w:val="00BC2EC1"/>
    <w:rsid w:val="00BC3560"/>
    <w:rsid w:val="00BC3F30"/>
    <w:rsid w:val="00BC4BD5"/>
    <w:rsid w:val="00BC4F4F"/>
    <w:rsid w:val="00BC54EE"/>
    <w:rsid w:val="00BC5981"/>
    <w:rsid w:val="00BC67DB"/>
    <w:rsid w:val="00BC6C96"/>
    <w:rsid w:val="00BC7051"/>
    <w:rsid w:val="00BC72E1"/>
    <w:rsid w:val="00BD0768"/>
    <w:rsid w:val="00BD0F36"/>
    <w:rsid w:val="00BD10C0"/>
    <w:rsid w:val="00BD11A6"/>
    <w:rsid w:val="00BD3B56"/>
    <w:rsid w:val="00BD3BB8"/>
    <w:rsid w:val="00BD3D81"/>
    <w:rsid w:val="00BD3E52"/>
    <w:rsid w:val="00BD4556"/>
    <w:rsid w:val="00BD494F"/>
    <w:rsid w:val="00BD4954"/>
    <w:rsid w:val="00BD4B99"/>
    <w:rsid w:val="00BD5619"/>
    <w:rsid w:val="00BD6AB3"/>
    <w:rsid w:val="00BE093E"/>
    <w:rsid w:val="00BE0D47"/>
    <w:rsid w:val="00BE15A8"/>
    <w:rsid w:val="00BE1BA1"/>
    <w:rsid w:val="00BE1F24"/>
    <w:rsid w:val="00BE2AA0"/>
    <w:rsid w:val="00BE33D8"/>
    <w:rsid w:val="00BE3E07"/>
    <w:rsid w:val="00BE44E8"/>
    <w:rsid w:val="00BE5417"/>
    <w:rsid w:val="00BE57AC"/>
    <w:rsid w:val="00BE634E"/>
    <w:rsid w:val="00BE6ADA"/>
    <w:rsid w:val="00BE714E"/>
    <w:rsid w:val="00BE7435"/>
    <w:rsid w:val="00BE7CCB"/>
    <w:rsid w:val="00BF01A6"/>
    <w:rsid w:val="00BF022A"/>
    <w:rsid w:val="00BF04AE"/>
    <w:rsid w:val="00BF06EA"/>
    <w:rsid w:val="00BF0F50"/>
    <w:rsid w:val="00BF148E"/>
    <w:rsid w:val="00BF1855"/>
    <w:rsid w:val="00BF1C81"/>
    <w:rsid w:val="00BF29F4"/>
    <w:rsid w:val="00BF2F7D"/>
    <w:rsid w:val="00BF378C"/>
    <w:rsid w:val="00BF403F"/>
    <w:rsid w:val="00BF49A8"/>
    <w:rsid w:val="00BF539B"/>
    <w:rsid w:val="00BF5514"/>
    <w:rsid w:val="00BF5B97"/>
    <w:rsid w:val="00BF6549"/>
    <w:rsid w:val="00BF673D"/>
    <w:rsid w:val="00BF6E59"/>
    <w:rsid w:val="00BF7050"/>
    <w:rsid w:val="00C003D9"/>
    <w:rsid w:val="00C01470"/>
    <w:rsid w:val="00C01533"/>
    <w:rsid w:val="00C01F21"/>
    <w:rsid w:val="00C02306"/>
    <w:rsid w:val="00C02E7E"/>
    <w:rsid w:val="00C02F11"/>
    <w:rsid w:val="00C03D77"/>
    <w:rsid w:val="00C0428E"/>
    <w:rsid w:val="00C04DC4"/>
    <w:rsid w:val="00C04DF7"/>
    <w:rsid w:val="00C056B2"/>
    <w:rsid w:val="00C059E4"/>
    <w:rsid w:val="00C0625A"/>
    <w:rsid w:val="00C06C0A"/>
    <w:rsid w:val="00C06D56"/>
    <w:rsid w:val="00C07B96"/>
    <w:rsid w:val="00C10838"/>
    <w:rsid w:val="00C108FF"/>
    <w:rsid w:val="00C111B3"/>
    <w:rsid w:val="00C12663"/>
    <w:rsid w:val="00C131EE"/>
    <w:rsid w:val="00C131F5"/>
    <w:rsid w:val="00C1326D"/>
    <w:rsid w:val="00C14B2C"/>
    <w:rsid w:val="00C153B9"/>
    <w:rsid w:val="00C177CC"/>
    <w:rsid w:val="00C20705"/>
    <w:rsid w:val="00C20793"/>
    <w:rsid w:val="00C219BD"/>
    <w:rsid w:val="00C21F70"/>
    <w:rsid w:val="00C2258D"/>
    <w:rsid w:val="00C238D0"/>
    <w:rsid w:val="00C23BA3"/>
    <w:rsid w:val="00C24C6B"/>
    <w:rsid w:val="00C255F1"/>
    <w:rsid w:val="00C26DD6"/>
    <w:rsid w:val="00C2721A"/>
    <w:rsid w:val="00C2726A"/>
    <w:rsid w:val="00C272A6"/>
    <w:rsid w:val="00C276D1"/>
    <w:rsid w:val="00C27C92"/>
    <w:rsid w:val="00C301CE"/>
    <w:rsid w:val="00C31B27"/>
    <w:rsid w:val="00C321F1"/>
    <w:rsid w:val="00C323E0"/>
    <w:rsid w:val="00C326A2"/>
    <w:rsid w:val="00C32F2F"/>
    <w:rsid w:val="00C33543"/>
    <w:rsid w:val="00C3394F"/>
    <w:rsid w:val="00C3489B"/>
    <w:rsid w:val="00C34E4E"/>
    <w:rsid w:val="00C355C2"/>
    <w:rsid w:val="00C3574E"/>
    <w:rsid w:val="00C37767"/>
    <w:rsid w:val="00C3797F"/>
    <w:rsid w:val="00C40C30"/>
    <w:rsid w:val="00C41838"/>
    <w:rsid w:val="00C42241"/>
    <w:rsid w:val="00C42D35"/>
    <w:rsid w:val="00C42E9A"/>
    <w:rsid w:val="00C445AB"/>
    <w:rsid w:val="00C445C6"/>
    <w:rsid w:val="00C44940"/>
    <w:rsid w:val="00C4495D"/>
    <w:rsid w:val="00C44A09"/>
    <w:rsid w:val="00C459CA"/>
    <w:rsid w:val="00C461F9"/>
    <w:rsid w:val="00C46B37"/>
    <w:rsid w:val="00C50120"/>
    <w:rsid w:val="00C511B9"/>
    <w:rsid w:val="00C51E93"/>
    <w:rsid w:val="00C52772"/>
    <w:rsid w:val="00C52DDA"/>
    <w:rsid w:val="00C538CF"/>
    <w:rsid w:val="00C53E62"/>
    <w:rsid w:val="00C54125"/>
    <w:rsid w:val="00C54199"/>
    <w:rsid w:val="00C5508A"/>
    <w:rsid w:val="00C572A3"/>
    <w:rsid w:val="00C57715"/>
    <w:rsid w:val="00C57FE3"/>
    <w:rsid w:val="00C60932"/>
    <w:rsid w:val="00C6146F"/>
    <w:rsid w:val="00C61601"/>
    <w:rsid w:val="00C61B43"/>
    <w:rsid w:val="00C6297D"/>
    <w:rsid w:val="00C63F7F"/>
    <w:rsid w:val="00C67579"/>
    <w:rsid w:val="00C675BC"/>
    <w:rsid w:val="00C67D1D"/>
    <w:rsid w:val="00C700D7"/>
    <w:rsid w:val="00C70932"/>
    <w:rsid w:val="00C70DB0"/>
    <w:rsid w:val="00C70E56"/>
    <w:rsid w:val="00C7192B"/>
    <w:rsid w:val="00C71FAF"/>
    <w:rsid w:val="00C71FB8"/>
    <w:rsid w:val="00C72049"/>
    <w:rsid w:val="00C7215E"/>
    <w:rsid w:val="00C73C53"/>
    <w:rsid w:val="00C74901"/>
    <w:rsid w:val="00C74C3B"/>
    <w:rsid w:val="00C753A8"/>
    <w:rsid w:val="00C75DD3"/>
    <w:rsid w:val="00C76E40"/>
    <w:rsid w:val="00C77648"/>
    <w:rsid w:val="00C808EE"/>
    <w:rsid w:val="00C814F3"/>
    <w:rsid w:val="00C81F01"/>
    <w:rsid w:val="00C83577"/>
    <w:rsid w:val="00C83B36"/>
    <w:rsid w:val="00C83DF5"/>
    <w:rsid w:val="00C84196"/>
    <w:rsid w:val="00C84271"/>
    <w:rsid w:val="00C85007"/>
    <w:rsid w:val="00C851FC"/>
    <w:rsid w:val="00C860BB"/>
    <w:rsid w:val="00C87518"/>
    <w:rsid w:val="00C90093"/>
    <w:rsid w:val="00C9019D"/>
    <w:rsid w:val="00C90A8A"/>
    <w:rsid w:val="00C91FAF"/>
    <w:rsid w:val="00C92595"/>
    <w:rsid w:val="00C9268B"/>
    <w:rsid w:val="00C92B87"/>
    <w:rsid w:val="00C93C3A"/>
    <w:rsid w:val="00C93E7A"/>
    <w:rsid w:val="00C949EA"/>
    <w:rsid w:val="00C94F8E"/>
    <w:rsid w:val="00C95A6C"/>
    <w:rsid w:val="00C95BD1"/>
    <w:rsid w:val="00C95F16"/>
    <w:rsid w:val="00C96AE7"/>
    <w:rsid w:val="00C96C9C"/>
    <w:rsid w:val="00C97524"/>
    <w:rsid w:val="00CA01FE"/>
    <w:rsid w:val="00CA21FE"/>
    <w:rsid w:val="00CA2594"/>
    <w:rsid w:val="00CA37AD"/>
    <w:rsid w:val="00CA4A37"/>
    <w:rsid w:val="00CA51BC"/>
    <w:rsid w:val="00CA5377"/>
    <w:rsid w:val="00CA551E"/>
    <w:rsid w:val="00CA5D31"/>
    <w:rsid w:val="00CA5D8C"/>
    <w:rsid w:val="00CA6BD9"/>
    <w:rsid w:val="00CA6E8C"/>
    <w:rsid w:val="00CA6FAB"/>
    <w:rsid w:val="00CB085D"/>
    <w:rsid w:val="00CB1430"/>
    <w:rsid w:val="00CB19FD"/>
    <w:rsid w:val="00CB231C"/>
    <w:rsid w:val="00CB2B81"/>
    <w:rsid w:val="00CB5667"/>
    <w:rsid w:val="00CB5831"/>
    <w:rsid w:val="00CB5EFE"/>
    <w:rsid w:val="00CB61B3"/>
    <w:rsid w:val="00CB7259"/>
    <w:rsid w:val="00CB72CD"/>
    <w:rsid w:val="00CB74CB"/>
    <w:rsid w:val="00CB74FB"/>
    <w:rsid w:val="00CC0060"/>
    <w:rsid w:val="00CC0E83"/>
    <w:rsid w:val="00CC302E"/>
    <w:rsid w:val="00CC3356"/>
    <w:rsid w:val="00CC3D5A"/>
    <w:rsid w:val="00CC3F83"/>
    <w:rsid w:val="00CC472C"/>
    <w:rsid w:val="00CC4E5B"/>
    <w:rsid w:val="00CC4FDF"/>
    <w:rsid w:val="00CC639D"/>
    <w:rsid w:val="00CC69E0"/>
    <w:rsid w:val="00CC78B5"/>
    <w:rsid w:val="00CD2D0E"/>
    <w:rsid w:val="00CD314A"/>
    <w:rsid w:val="00CD3816"/>
    <w:rsid w:val="00CD4049"/>
    <w:rsid w:val="00CD4777"/>
    <w:rsid w:val="00CD47B8"/>
    <w:rsid w:val="00CD6F71"/>
    <w:rsid w:val="00CD7E29"/>
    <w:rsid w:val="00CE02F4"/>
    <w:rsid w:val="00CE05F7"/>
    <w:rsid w:val="00CE06D6"/>
    <w:rsid w:val="00CE0CD5"/>
    <w:rsid w:val="00CE1400"/>
    <w:rsid w:val="00CE1504"/>
    <w:rsid w:val="00CE27D5"/>
    <w:rsid w:val="00CE2B92"/>
    <w:rsid w:val="00CE3909"/>
    <w:rsid w:val="00CE56DE"/>
    <w:rsid w:val="00CE7035"/>
    <w:rsid w:val="00CE7A24"/>
    <w:rsid w:val="00CE7A2E"/>
    <w:rsid w:val="00CF047E"/>
    <w:rsid w:val="00CF065C"/>
    <w:rsid w:val="00CF07BA"/>
    <w:rsid w:val="00CF0A96"/>
    <w:rsid w:val="00CF0D8D"/>
    <w:rsid w:val="00CF150B"/>
    <w:rsid w:val="00CF200A"/>
    <w:rsid w:val="00CF2B5D"/>
    <w:rsid w:val="00CF39A7"/>
    <w:rsid w:val="00CF3E14"/>
    <w:rsid w:val="00CF508D"/>
    <w:rsid w:val="00CF7AD2"/>
    <w:rsid w:val="00D006EC"/>
    <w:rsid w:val="00D007DB"/>
    <w:rsid w:val="00D02DCC"/>
    <w:rsid w:val="00D03231"/>
    <w:rsid w:val="00D039CE"/>
    <w:rsid w:val="00D04AA7"/>
    <w:rsid w:val="00D056FF"/>
    <w:rsid w:val="00D05C70"/>
    <w:rsid w:val="00D06210"/>
    <w:rsid w:val="00D0711A"/>
    <w:rsid w:val="00D0755A"/>
    <w:rsid w:val="00D1015C"/>
    <w:rsid w:val="00D10C2D"/>
    <w:rsid w:val="00D1137E"/>
    <w:rsid w:val="00D124E7"/>
    <w:rsid w:val="00D12720"/>
    <w:rsid w:val="00D13317"/>
    <w:rsid w:val="00D133E3"/>
    <w:rsid w:val="00D14BC7"/>
    <w:rsid w:val="00D14C29"/>
    <w:rsid w:val="00D15070"/>
    <w:rsid w:val="00D150BC"/>
    <w:rsid w:val="00D160FE"/>
    <w:rsid w:val="00D172AD"/>
    <w:rsid w:val="00D21911"/>
    <w:rsid w:val="00D220A3"/>
    <w:rsid w:val="00D22174"/>
    <w:rsid w:val="00D2395B"/>
    <w:rsid w:val="00D23A78"/>
    <w:rsid w:val="00D23A93"/>
    <w:rsid w:val="00D23BAE"/>
    <w:rsid w:val="00D24735"/>
    <w:rsid w:val="00D247CF"/>
    <w:rsid w:val="00D24CEB"/>
    <w:rsid w:val="00D251E2"/>
    <w:rsid w:val="00D25360"/>
    <w:rsid w:val="00D2664A"/>
    <w:rsid w:val="00D26F32"/>
    <w:rsid w:val="00D273A6"/>
    <w:rsid w:val="00D275FF"/>
    <w:rsid w:val="00D30A2E"/>
    <w:rsid w:val="00D312B2"/>
    <w:rsid w:val="00D327EC"/>
    <w:rsid w:val="00D3294E"/>
    <w:rsid w:val="00D32C32"/>
    <w:rsid w:val="00D32EAA"/>
    <w:rsid w:val="00D338E5"/>
    <w:rsid w:val="00D33948"/>
    <w:rsid w:val="00D33B39"/>
    <w:rsid w:val="00D33C70"/>
    <w:rsid w:val="00D33D13"/>
    <w:rsid w:val="00D33FA2"/>
    <w:rsid w:val="00D341DF"/>
    <w:rsid w:val="00D3454A"/>
    <w:rsid w:val="00D34D29"/>
    <w:rsid w:val="00D359CC"/>
    <w:rsid w:val="00D36D17"/>
    <w:rsid w:val="00D37165"/>
    <w:rsid w:val="00D40679"/>
    <w:rsid w:val="00D4198A"/>
    <w:rsid w:val="00D42668"/>
    <w:rsid w:val="00D42FFE"/>
    <w:rsid w:val="00D43560"/>
    <w:rsid w:val="00D43B09"/>
    <w:rsid w:val="00D43F16"/>
    <w:rsid w:val="00D45141"/>
    <w:rsid w:val="00D45C2B"/>
    <w:rsid w:val="00D45D67"/>
    <w:rsid w:val="00D46E3F"/>
    <w:rsid w:val="00D4753C"/>
    <w:rsid w:val="00D476A3"/>
    <w:rsid w:val="00D479B0"/>
    <w:rsid w:val="00D501D1"/>
    <w:rsid w:val="00D50A6F"/>
    <w:rsid w:val="00D51300"/>
    <w:rsid w:val="00D51435"/>
    <w:rsid w:val="00D51F23"/>
    <w:rsid w:val="00D52437"/>
    <w:rsid w:val="00D52EE2"/>
    <w:rsid w:val="00D53683"/>
    <w:rsid w:val="00D53899"/>
    <w:rsid w:val="00D53D6B"/>
    <w:rsid w:val="00D53F1A"/>
    <w:rsid w:val="00D5501F"/>
    <w:rsid w:val="00D55253"/>
    <w:rsid w:val="00D55DB1"/>
    <w:rsid w:val="00D563D7"/>
    <w:rsid w:val="00D56C92"/>
    <w:rsid w:val="00D57503"/>
    <w:rsid w:val="00D6034D"/>
    <w:rsid w:val="00D612D8"/>
    <w:rsid w:val="00D6211D"/>
    <w:rsid w:val="00D621EB"/>
    <w:rsid w:val="00D62BEC"/>
    <w:rsid w:val="00D62C1A"/>
    <w:rsid w:val="00D6306C"/>
    <w:rsid w:val="00D63574"/>
    <w:rsid w:val="00D63B66"/>
    <w:rsid w:val="00D64B5C"/>
    <w:rsid w:val="00D64EAD"/>
    <w:rsid w:val="00D64ED7"/>
    <w:rsid w:val="00D667B6"/>
    <w:rsid w:val="00D66D39"/>
    <w:rsid w:val="00D6774B"/>
    <w:rsid w:val="00D67924"/>
    <w:rsid w:val="00D70975"/>
    <w:rsid w:val="00D70EA7"/>
    <w:rsid w:val="00D7399E"/>
    <w:rsid w:val="00D7417F"/>
    <w:rsid w:val="00D758B1"/>
    <w:rsid w:val="00D75E10"/>
    <w:rsid w:val="00D760C9"/>
    <w:rsid w:val="00D76599"/>
    <w:rsid w:val="00D80714"/>
    <w:rsid w:val="00D814DA"/>
    <w:rsid w:val="00D815CF"/>
    <w:rsid w:val="00D81967"/>
    <w:rsid w:val="00D82004"/>
    <w:rsid w:val="00D82213"/>
    <w:rsid w:val="00D84101"/>
    <w:rsid w:val="00D842EA"/>
    <w:rsid w:val="00D8435D"/>
    <w:rsid w:val="00D843DA"/>
    <w:rsid w:val="00D84855"/>
    <w:rsid w:val="00D84F2E"/>
    <w:rsid w:val="00D86496"/>
    <w:rsid w:val="00D86E56"/>
    <w:rsid w:val="00D871E6"/>
    <w:rsid w:val="00D87622"/>
    <w:rsid w:val="00D87E08"/>
    <w:rsid w:val="00D87F57"/>
    <w:rsid w:val="00D920BC"/>
    <w:rsid w:val="00D9294B"/>
    <w:rsid w:val="00D950EE"/>
    <w:rsid w:val="00D95584"/>
    <w:rsid w:val="00D9668A"/>
    <w:rsid w:val="00D97251"/>
    <w:rsid w:val="00D978C9"/>
    <w:rsid w:val="00D979DB"/>
    <w:rsid w:val="00D97EA0"/>
    <w:rsid w:val="00DA037E"/>
    <w:rsid w:val="00DA04E1"/>
    <w:rsid w:val="00DA25F6"/>
    <w:rsid w:val="00DA449E"/>
    <w:rsid w:val="00DA51DA"/>
    <w:rsid w:val="00DA52DB"/>
    <w:rsid w:val="00DA55BA"/>
    <w:rsid w:val="00DA5A41"/>
    <w:rsid w:val="00DA5CFA"/>
    <w:rsid w:val="00DA6236"/>
    <w:rsid w:val="00DA70E4"/>
    <w:rsid w:val="00DA772F"/>
    <w:rsid w:val="00DA7839"/>
    <w:rsid w:val="00DB0680"/>
    <w:rsid w:val="00DB0D89"/>
    <w:rsid w:val="00DB19AE"/>
    <w:rsid w:val="00DB221E"/>
    <w:rsid w:val="00DB4256"/>
    <w:rsid w:val="00DB46C9"/>
    <w:rsid w:val="00DB4750"/>
    <w:rsid w:val="00DB5CEE"/>
    <w:rsid w:val="00DB602F"/>
    <w:rsid w:val="00DB6B87"/>
    <w:rsid w:val="00DB71FD"/>
    <w:rsid w:val="00DC02F1"/>
    <w:rsid w:val="00DC03DE"/>
    <w:rsid w:val="00DC074A"/>
    <w:rsid w:val="00DC0778"/>
    <w:rsid w:val="00DC0812"/>
    <w:rsid w:val="00DC098F"/>
    <w:rsid w:val="00DC0B9D"/>
    <w:rsid w:val="00DC1C01"/>
    <w:rsid w:val="00DC29E4"/>
    <w:rsid w:val="00DC3665"/>
    <w:rsid w:val="00DC446D"/>
    <w:rsid w:val="00DC57FE"/>
    <w:rsid w:val="00DC5DEB"/>
    <w:rsid w:val="00DC671A"/>
    <w:rsid w:val="00DC75E3"/>
    <w:rsid w:val="00DC7EE2"/>
    <w:rsid w:val="00DD1AB5"/>
    <w:rsid w:val="00DD1F08"/>
    <w:rsid w:val="00DD39B7"/>
    <w:rsid w:val="00DD3D7B"/>
    <w:rsid w:val="00DD3E6B"/>
    <w:rsid w:val="00DD4D39"/>
    <w:rsid w:val="00DD58CE"/>
    <w:rsid w:val="00DD5AC6"/>
    <w:rsid w:val="00DD7EAD"/>
    <w:rsid w:val="00DE213E"/>
    <w:rsid w:val="00DE2B91"/>
    <w:rsid w:val="00DE2CAE"/>
    <w:rsid w:val="00DE3D12"/>
    <w:rsid w:val="00DE3E61"/>
    <w:rsid w:val="00DE4645"/>
    <w:rsid w:val="00DE4728"/>
    <w:rsid w:val="00DE5675"/>
    <w:rsid w:val="00DE572A"/>
    <w:rsid w:val="00DE580A"/>
    <w:rsid w:val="00DE6003"/>
    <w:rsid w:val="00DE66A6"/>
    <w:rsid w:val="00DE7137"/>
    <w:rsid w:val="00DE7221"/>
    <w:rsid w:val="00DE78FF"/>
    <w:rsid w:val="00DF0CE8"/>
    <w:rsid w:val="00DF1807"/>
    <w:rsid w:val="00DF1A6C"/>
    <w:rsid w:val="00DF1F9F"/>
    <w:rsid w:val="00DF266E"/>
    <w:rsid w:val="00DF33D2"/>
    <w:rsid w:val="00DF4412"/>
    <w:rsid w:val="00DF46F3"/>
    <w:rsid w:val="00DF4B01"/>
    <w:rsid w:val="00DF5006"/>
    <w:rsid w:val="00DF53E0"/>
    <w:rsid w:val="00DF63D3"/>
    <w:rsid w:val="00DF772D"/>
    <w:rsid w:val="00DF7826"/>
    <w:rsid w:val="00E000BB"/>
    <w:rsid w:val="00E0022F"/>
    <w:rsid w:val="00E0071C"/>
    <w:rsid w:val="00E0075B"/>
    <w:rsid w:val="00E01DA8"/>
    <w:rsid w:val="00E02980"/>
    <w:rsid w:val="00E02B6A"/>
    <w:rsid w:val="00E02BD4"/>
    <w:rsid w:val="00E04707"/>
    <w:rsid w:val="00E04791"/>
    <w:rsid w:val="00E05F1A"/>
    <w:rsid w:val="00E06459"/>
    <w:rsid w:val="00E06658"/>
    <w:rsid w:val="00E06A09"/>
    <w:rsid w:val="00E12583"/>
    <w:rsid w:val="00E13091"/>
    <w:rsid w:val="00E13212"/>
    <w:rsid w:val="00E13FD5"/>
    <w:rsid w:val="00E14C5D"/>
    <w:rsid w:val="00E14DCC"/>
    <w:rsid w:val="00E15393"/>
    <w:rsid w:val="00E153E1"/>
    <w:rsid w:val="00E15BCE"/>
    <w:rsid w:val="00E163EA"/>
    <w:rsid w:val="00E16C5B"/>
    <w:rsid w:val="00E16FD7"/>
    <w:rsid w:val="00E17247"/>
    <w:rsid w:val="00E201C0"/>
    <w:rsid w:val="00E210B1"/>
    <w:rsid w:val="00E212EB"/>
    <w:rsid w:val="00E22891"/>
    <w:rsid w:val="00E22E3E"/>
    <w:rsid w:val="00E232F2"/>
    <w:rsid w:val="00E237BD"/>
    <w:rsid w:val="00E23F75"/>
    <w:rsid w:val="00E253CA"/>
    <w:rsid w:val="00E26FEA"/>
    <w:rsid w:val="00E2735D"/>
    <w:rsid w:val="00E27408"/>
    <w:rsid w:val="00E3042D"/>
    <w:rsid w:val="00E3071C"/>
    <w:rsid w:val="00E32135"/>
    <w:rsid w:val="00E328FF"/>
    <w:rsid w:val="00E345B9"/>
    <w:rsid w:val="00E34ADF"/>
    <w:rsid w:val="00E34DFB"/>
    <w:rsid w:val="00E35080"/>
    <w:rsid w:val="00E350EF"/>
    <w:rsid w:val="00E35117"/>
    <w:rsid w:val="00E35221"/>
    <w:rsid w:val="00E354DD"/>
    <w:rsid w:val="00E35EF8"/>
    <w:rsid w:val="00E35FDB"/>
    <w:rsid w:val="00E3604D"/>
    <w:rsid w:val="00E36091"/>
    <w:rsid w:val="00E361BF"/>
    <w:rsid w:val="00E367FA"/>
    <w:rsid w:val="00E36800"/>
    <w:rsid w:val="00E36AC6"/>
    <w:rsid w:val="00E375B6"/>
    <w:rsid w:val="00E40AAA"/>
    <w:rsid w:val="00E40C3B"/>
    <w:rsid w:val="00E42291"/>
    <w:rsid w:val="00E4274A"/>
    <w:rsid w:val="00E4285A"/>
    <w:rsid w:val="00E42D74"/>
    <w:rsid w:val="00E43759"/>
    <w:rsid w:val="00E44697"/>
    <w:rsid w:val="00E451FB"/>
    <w:rsid w:val="00E45392"/>
    <w:rsid w:val="00E45DD8"/>
    <w:rsid w:val="00E47E6F"/>
    <w:rsid w:val="00E5041B"/>
    <w:rsid w:val="00E51F5D"/>
    <w:rsid w:val="00E52201"/>
    <w:rsid w:val="00E52585"/>
    <w:rsid w:val="00E52DB5"/>
    <w:rsid w:val="00E5306B"/>
    <w:rsid w:val="00E53326"/>
    <w:rsid w:val="00E54562"/>
    <w:rsid w:val="00E54C10"/>
    <w:rsid w:val="00E54CBC"/>
    <w:rsid w:val="00E54D89"/>
    <w:rsid w:val="00E566A5"/>
    <w:rsid w:val="00E5689E"/>
    <w:rsid w:val="00E57C29"/>
    <w:rsid w:val="00E57E7E"/>
    <w:rsid w:val="00E60203"/>
    <w:rsid w:val="00E604CD"/>
    <w:rsid w:val="00E60815"/>
    <w:rsid w:val="00E61255"/>
    <w:rsid w:val="00E61D8B"/>
    <w:rsid w:val="00E61EEC"/>
    <w:rsid w:val="00E62A33"/>
    <w:rsid w:val="00E631E1"/>
    <w:rsid w:val="00E6358F"/>
    <w:rsid w:val="00E638C0"/>
    <w:rsid w:val="00E64348"/>
    <w:rsid w:val="00E6443D"/>
    <w:rsid w:val="00E6471D"/>
    <w:rsid w:val="00E64A89"/>
    <w:rsid w:val="00E6545F"/>
    <w:rsid w:val="00E66417"/>
    <w:rsid w:val="00E70053"/>
    <w:rsid w:val="00E70EE9"/>
    <w:rsid w:val="00E70FD2"/>
    <w:rsid w:val="00E71FCE"/>
    <w:rsid w:val="00E72979"/>
    <w:rsid w:val="00E72CBA"/>
    <w:rsid w:val="00E734B9"/>
    <w:rsid w:val="00E73792"/>
    <w:rsid w:val="00E74D0E"/>
    <w:rsid w:val="00E7553D"/>
    <w:rsid w:val="00E75D80"/>
    <w:rsid w:val="00E7705B"/>
    <w:rsid w:val="00E77B86"/>
    <w:rsid w:val="00E77E00"/>
    <w:rsid w:val="00E77F8A"/>
    <w:rsid w:val="00E8012E"/>
    <w:rsid w:val="00E80346"/>
    <w:rsid w:val="00E80788"/>
    <w:rsid w:val="00E80907"/>
    <w:rsid w:val="00E80EAE"/>
    <w:rsid w:val="00E82E2C"/>
    <w:rsid w:val="00E83249"/>
    <w:rsid w:val="00E83F49"/>
    <w:rsid w:val="00E8462F"/>
    <w:rsid w:val="00E84E77"/>
    <w:rsid w:val="00E851EB"/>
    <w:rsid w:val="00E8549C"/>
    <w:rsid w:val="00E85C64"/>
    <w:rsid w:val="00E85FDC"/>
    <w:rsid w:val="00E9060D"/>
    <w:rsid w:val="00E91583"/>
    <w:rsid w:val="00E91BC1"/>
    <w:rsid w:val="00E91D89"/>
    <w:rsid w:val="00E92579"/>
    <w:rsid w:val="00E92658"/>
    <w:rsid w:val="00E9273E"/>
    <w:rsid w:val="00E92F3B"/>
    <w:rsid w:val="00E932BC"/>
    <w:rsid w:val="00E936B6"/>
    <w:rsid w:val="00E95E07"/>
    <w:rsid w:val="00E96CC3"/>
    <w:rsid w:val="00E96D97"/>
    <w:rsid w:val="00E97E68"/>
    <w:rsid w:val="00EA0F84"/>
    <w:rsid w:val="00EA33B6"/>
    <w:rsid w:val="00EA3441"/>
    <w:rsid w:val="00EA38FC"/>
    <w:rsid w:val="00EA417A"/>
    <w:rsid w:val="00EA5932"/>
    <w:rsid w:val="00EA5D93"/>
    <w:rsid w:val="00EA744B"/>
    <w:rsid w:val="00EA7EA9"/>
    <w:rsid w:val="00EB0A54"/>
    <w:rsid w:val="00EB1487"/>
    <w:rsid w:val="00EB1896"/>
    <w:rsid w:val="00EB1E5C"/>
    <w:rsid w:val="00EB1F81"/>
    <w:rsid w:val="00EB289F"/>
    <w:rsid w:val="00EB2B2F"/>
    <w:rsid w:val="00EB33F1"/>
    <w:rsid w:val="00EB3733"/>
    <w:rsid w:val="00EB4CDA"/>
    <w:rsid w:val="00EB4D77"/>
    <w:rsid w:val="00EB5425"/>
    <w:rsid w:val="00EB6464"/>
    <w:rsid w:val="00EB6BE3"/>
    <w:rsid w:val="00EB7678"/>
    <w:rsid w:val="00EB7FDE"/>
    <w:rsid w:val="00EC0316"/>
    <w:rsid w:val="00EC0930"/>
    <w:rsid w:val="00EC1A32"/>
    <w:rsid w:val="00EC2945"/>
    <w:rsid w:val="00EC4726"/>
    <w:rsid w:val="00EC57B5"/>
    <w:rsid w:val="00EC6216"/>
    <w:rsid w:val="00EC6470"/>
    <w:rsid w:val="00EC6B79"/>
    <w:rsid w:val="00EC7415"/>
    <w:rsid w:val="00EC754B"/>
    <w:rsid w:val="00EC7C8F"/>
    <w:rsid w:val="00ED05F1"/>
    <w:rsid w:val="00ED0AB3"/>
    <w:rsid w:val="00ED2157"/>
    <w:rsid w:val="00ED28A6"/>
    <w:rsid w:val="00ED31F0"/>
    <w:rsid w:val="00ED61E0"/>
    <w:rsid w:val="00ED61E4"/>
    <w:rsid w:val="00ED765B"/>
    <w:rsid w:val="00ED765F"/>
    <w:rsid w:val="00EE02D7"/>
    <w:rsid w:val="00EE04E8"/>
    <w:rsid w:val="00EE055A"/>
    <w:rsid w:val="00EE0F82"/>
    <w:rsid w:val="00EE0F8E"/>
    <w:rsid w:val="00EE161E"/>
    <w:rsid w:val="00EE3E68"/>
    <w:rsid w:val="00EE47AE"/>
    <w:rsid w:val="00EE4BFB"/>
    <w:rsid w:val="00EE54EA"/>
    <w:rsid w:val="00EE594F"/>
    <w:rsid w:val="00EF0E3E"/>
    <w:rsid w:val="00EF1591"/>
    <w:rsid w:val="00EF1A4D"/>
    <w:rsid w:val="00EF203C"/>
    <w:rsid w:val="00EF2B8C"/>
    <w:rsid w:val="00EF2C44"/>
    <w:rsid w:val="00EF370B"/>
    <w:rsid w:val="00EF39C1"/>
    <w:rsid w:val="00EF3E29"/>
    <w:rsid w:val="00EF43F1"/>
    <w:rsid w:val="00EF5510"/>
    <w:rsid w:val="00EF5DC7"/>
    <w:rsid w:val="00EF6FA8"/>
    <w:rsid w:val="00EF719A"/>
    <w:rsid w:val="00EF7DFC"/>
    <w:rsid w:val="00F00574"/>
    <w:rsid w:val="00F00F27"/>
    <w:rsid w:val="00F0158C"/>
    <w:rsid w:val="00F01DFD"/>
    <w:rsid w:val="00F02214"/>
    <w:rsid w:val="00F02B75"/>
    <w:rsid w:val="00F02E0F"/>
    <w:rsid w:val="00F04FA1"/>
    <w:rsid w:val="00F057F3"/>
    <w:rsid w:val="00F065CB"/>
    <w:rsid w:val="00F0670C"/>
    <w:rsid w:val="00F07038"/>
    <w:rsid w:val="00F07369"/>
    <w:rsid w:val="00F07D67"/>
    <w:rsid w:val="00F10B48"/>
    <w:rsid w:val="00F113DB"/>
    <w:rsid w:val="00F12056"/>
    <w:rsid w:val="00F12422"/>
    <w:rsid w:val="00F124AF"/>
    <w:rsid w:val="00F12A00"/>
    <w:rsid w:val="00F1331E"/>
    <w:rsid w:val="00F1337E"/>
    <w:rsid w:val="00F13431"/>
    <w:rsid w:val="00F13DE5"/>
    <w:rsid w:val="00F143E7"/>
    <w:rsid w:val="00F14AA1"/>
    <w:rsid w:val="00F14B9B"/>
    <w:rsid w:val="00F14BB7"/>
    <w:rsid w:val="00F15541"/>
    <w:rsid w:val="00F15848"/>
    <w:rsid w:val="00F15D6B"/>
    <w:rsid w:val="00F15EF9"/>
    <w:rsid w:val="00F1624C"/>
    <w:rsid w:val="00F16DFF"/>
    <w:rsid w:val="00F177E5"/>
    <w:rsid w:val="00F2117F"/>
    <w:rsid w:val="00F21244"/>
    <w:rsid w:val="00F22252"/>
    <w:rsid w:val="00F234FB"/>
    <w:rsid w:val="00F23838"/>
    <w:rsid w:val="00F23ADE"/>
    <w:rsid w:val="00F23FF5"/>
    <w:rsid w:val="00F2460B"/>
    <w:rsid w:val="00F26030"/>
    <w:rsid w:val="00F26126"/>
    <w:rsid w:val="00F271A6"/>
    <w:rsid w:val="00F27CC7"/>
    <w:rsid w:val="00F301EA"/>
    <w:rsid w:val="00F303FB"/>
    <w:rsid w:val="00F31174"/>
    <w:rsid w:val="00F31B2D"/>
    <w:rsid w:val="00F31DB1"/>
    <w:rsid w:val="00F3287F"/>
    <w:rsid w:val="00F33C8C"/>
    <w:rsid w:val="00F33EFD"/>
    <w:rsid w:val="00F34995"/>
    <w:rsid w:val="00F34A18"/>
    <w:rsid w:val="00F34D09"/>
    <w:rsid w:val="00F35537"/>
    <w:rsid w:val="00F355D5"/>
    <w:rsid w:val="00F35B27"/>
    <w:rsid w:val="00F35CA0"/>
    <w:rsid w:val="00F36A6F"/>
    <w:rsid w:val="00F36AD0"/>
    <w:rsid w:val="00F36B67"/>
    <w:rsid w:val="00F37D83"/>
    <w:rsid w:val="00F4057E"/>
    <w:rsid w:val="00F40BBE"/>
    <w:rsid w:val="00F418DA"/>
    <w:rsid w:val="00F419D0"/>
    <w:rsid w:val="00F4209E"/>
    <w:rsid w:val="00F43BE8"/>
    <w:rsid w:val="00F44387"/>
    <w:rsid w:val="00F44B4C"/>
    <w:rsid w:val="00F44BE3"/>
    <w:rsid w:val="00F44E1B"/>
    <w:rsid w:val="00F4558C"/>
    <w:rsid w:val="00F45783"/>
    <w:rsid w:val="00F45C05"/>
    <w:rsid w:val="00F45C27"/>
    <w:rsid w:val="00F45C28"/>
    <w:rsid w:val="00F460BC"/>
    <w:rsid w:val="00F460EE"/>
    <w:rsid w:val="00F462B1"/>
    <w:rsid w:val="00F46437"/>
    <w:rsid w:val="00F464D1"/>
    <w:rsid w:val="00F46E60"/>
    <w:rsid w:val="00F46E61"/>
    <w:rsid w:val="00F47A11"/>
    <w:rsid w:val="00F50FF0"/>
    <w:rsid w:val="00F5122F"/>
    <w:rsid w:val="00F5178D"/>
    <w:rsid w:val="00F51FE9"/>
    <w:rsid w:val="00F52641"/>
    <w:rsid w:val="00F52C17"/>
    <w:rsid w:val="00F52D07"/>
    <w:rsid w:val="00F531F2"/>
    <w:rsid w:val="00F5380E"/>
    <w:rsid w:val="00F538B6"/>
    <w:rsid w:val="00F53A05"/>
    <w:rsid w:val="00F53CEE"/>
    <w:rsid w:val="00F53ED1"/>
    <w:rsid w:val="00F5441C"/>
    <w:rsid w:val="00F54A37"/>
    <w:rsid w:val="00F54B08"/>
    <w:rsid w:val="00F54FEB"/>
    <w:rsid w:val="00F557F3"/>
    <w:rsid w:val="00F55B3B"/>
    <w:rsid w:val="00F56F03"/>
    <w:rsid w:val="00F60096"/>
    <w:rsid w:val="00F601BA"/>
    <w:rsid w:val="00F604B9"/>
    <w:rsid w:val="00F61CE1"/>
    <w:rsid w:val="00F6259D"/>
    <w:rsid w:val="00F628C4"/>
    <w:rsid w:val="00F6340C"/>
    <w:rsid w:val="00F6366B"/>
    <w:rsid w:val="00F639D0"/>
    <w:rsid w:val="00F63D74"/>
    <w:rsid w:val="00F643C6"/>
    <w:rsid w:val="00F648A5"/>
    <w:rsid w:val="00F64C68"/>
    <w:rsid w:val="00F651E1"/>
    <w:rsid w:val="00F65EE4"/>
    <w:rsid w:val="00F662AA"/>
    <w:rsid w:val="00F66690"/>
    <w:rsid w:val="00F667CE"/>
    <w:rsid w:val="00F71541"/>
    <w:rsid w:val="00F71CE4"/>
    <w:rsid w:val="00F73032"/>
    <w:rsid w:val="00F74639"/>
    <w:rsid w:val="00F76D20"/>
    <w:rsid w:val="00F77022"/>
    <w:rsid w:val="00F77FD7"/>
    <w:rsid w:val="00F80EC9"/>
    <w:rsid w:val="00F817DA"/>
    <w:rsid w:val="00F81DA6"/>
    <w:rsid w:val="00F8263D"/>
    <w:rsid w:val="00F82B30"/>
    <w:rsid w:val="00F84876"/>
    <w:rsid w:val="00F84B07"/>
    <w:rsid w:val="00F85496"/>
    <w:rsid w:val="00F85BA6"/>
    <w:rsid w:val="00F86A4E"/>
    <w:rsid w:val="00F87104"/>
    <w:rsid w:val="00F873D8"/>
    <w:rsid w:val="00F87973"/>
    <w:rsid w:val="00F9006A"/>
    <w:rsid w:val="00F90D51"/>
    <w:rsid w:val="00F91FDE"/>
    <w:rsid w:val="00F92048"/>
    <w:rsid w:val="00F927BF"/>
    <w:rsid w:val="00F92C13"/>
    <w:rsid w:val="00F93077"/>
    <w:rsid w:val="00F93F67"/>
    <w:rsid w:val="00F95476"/>
    <w:rsid w:val="00F9549F"/>
    <w:rsid w:val="00F96A31"/>
    <w:rsid w:val="00F96AE0"/>
    <w:rsid w:val="00F96B26"/>
    <w:rsid w:val="00F9744A"/>
    <w:rsid w:val="00F97614"/>
    <w:rsid w:val="00F97DF5"/>
    <w:rsid w:val="00FA0385"/>
    <w:rsid w:val="00FA0470"/>
    <w:rsid w:val="00FA0635"/>
    <w:rsid w:val="00FA0C05"/>
    <w:rsid w:val="00FA0DBB"/>
    <w:rsid w:val="00FA1763"/>
    <w:rsid w:val="00FA193B"/>
    <w:rsid w:val="00FA1ABC"/>
    <w:rsid w:val="00FA34B4"/>
    <w:rsid w:val="00FA3E7C"/>
    <w:rsid w:val="00FA5A2A"/>
    <w:rsid w:val="00FA5D60"/>
    <w:rsid w:val="00FA6BC0"/>
    <w:rsid w:val="00FA76B2"/>
    <w:rsid w:val="00FA7811"/>
    <w:rsid w:val="00FB0326"/>
    <w:rsid w:val="00FB2136"/>
    <w:rsid w:val="00FB23F8"/>
    <w:rsid w:val="00FB2ED4"/>
    <w:rsid w:val="00FB3884"/>
    <w:rsid w:val="00FB3D4F"/>
    <w:rsid w:val="00FB4A7C"/>
    <w:rsid w:val="00FB4C8B"/>
    <w:rsid w:val="00FB6118"/>
    <w:rsid w:val="00FB620E"/>
    <w:rsid w:val="00FB66D6"/>
    <w:rsid w:val="00FB75C0"/>
    <w:rsid w:val="00FB794A"/>
    <w:rsid w:val="00FC1F89"/>
    <w:rsid w:val="00FC2C77"/>
    <w:rsid w:val="00FC3841"/>
    <w:rsid w:val="00FC396C"/>
    <w:rsid w:val="00FC41D9"/>
    <w:rsid w:val="00FC4698"/>
    <w:rsid w:val="00FC46AD"/>
    <w:rsid w:val="00FC5446"/>
    <w:rsid w:val="00FC5504"/>
    <w:rsid w:val="00FC589D"/>
    <w:rsid w:val="00FC58BF"/>
    <w:rsid w:val="00FC74D5"/>
    <w:rsid w:val="00FC776E"/>
    <w:rsid w:val="00FD05DD"/>
    <w:rsid w:val="00FD0DF1"/>
    <w:rsid w:val="00FD14D2"/>
    <w:rsid w:val="00FD236D"/>
    <w:rsid w:val="00FD24A7"/>
    <w:rsid w:val="00FD32DD"/>
    <w:rsid w:val="00FD3AA0"/>
    <w:rsid w:val="00FD3B20"/>
    <w:rsid w:val="00FD3BF6"/>
    <w:rsid w:val="00FD3E27"/>
    <w:rsid w:val="00FD413B"/>
    <w:rsid w:val="00FD437A"/>
    <w:rsid w:val="00FD6738"/>
    <w:rsid w:val="00FD6807"/>
    <w:rsid w:val="00FD7C9E"/>
    <w:rsid w:val="00FD7CFF"/>
    <w:rsid w:val="00FD7E6F"/>
    <w:rsid w:val="00FE0311"/>
    <w:rsid w:val="00FE0924"/>
    <w:rsid w:val="00FE0D35"/>
    <w:rsid w:val="00FE1CCC"/>
    <w:rsid w:val="00FE2187"/>
    <w:rsid w:val="00FE2811"/>
    <w:rsid w:val="00FE2936"/>
    <w:rsid w:val="00FE295C"/>
    <w:rsid w:val="00FE35AE"/>
    <w:rsid w:val="00FE3CAB"/>
    <w:rsid w:val="00FE3E4B"/>
    <w:rsid w:val="00FE4DC6"/>
    <w:rsid w:val="00FE5D54"/>
    <w:rsid w:val="00FE65CA"/>
    <w:rsid w:val="00FE6A44"/>
    <w:rsid w:val="00FE6D47"/>
    <w:rsid w:val="00FE6FFF"/>
    <w:rsid w:val="00FE76FB"/>
    <w:rsid w:val="00FF080C"/>
    <w:rsid w:val="00FF122D"/>
    <w:rsid w:val="00FF19F5"/>
    <w:rsid w:val="00FF1A61"/>
    <w:rsid w:val="00FF1E59"/>
    <w:rsid w:val="00FF5218"/>
    <w:rsid w:val="00FF544D"/>
    <w:rsid w:val="00FF67DC"/>
    <w:rsid w:val="00FF6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85bd41,#47c0cd,#00a8d0,#ab53a1"/>
    </o:shapedefaults>
    <o:shapelayout v:ext="edit">
      <o:idmap v:ext="edit" data="1"/>
    </o:shapelayout>
  </w:shapeDefaults>
  <w:decimalSymbol w:val=","/>
  <w:listSeparator w:val=";"/>
  <w15:docId w15:val="{D7D1CB9A-1F06-4CDA-A4D0-A08B5432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Cs w:val="24"/>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rsid w:val="009D638A"/>
    <w:pPr>
      <w:keepNext/>
      <w:numPr>
        <w:numId w:val="1"/>
      </w:numPr>
      <w:outlineLvl w:val="0"/>
    </w:pPr>
    <w:rPr>
      <w:rFonts w:ascii="Verdana" w:hAnsi="Verdana"/>
      <w:b/>
      <w:bCs/>
      <w:color w:val="800080"/>
      <w:u w:val="single"/>
    </w:rPr>
  </w:style>
  <w:style w:type="paragraph" w:styleId="Titre2">
    <w:name w:val="heading 2"/>
    <w:basedOn w:val="Normal"/>
    <w:next w:val="Normal"/>
    <w:qFormat/>
    <w:rsid w:val="00411BEE"/>
    <w:pPr>
      <w:keepNext/>
      <w:numPr>
        <w:numId w:val="2"/>
      </w:numPr>
      <w:tabs>
        <w:tab w:val="left" w:pos="624"/>
        <w:tab w:val="left" w:pos="720"/>
      </w:tabs>
      <w:outlineLvl w:val="1"/>
    </w:pPr>
    <w:rPr>
      <w:rFonts w:ascii="Verdana" w:hAnsi="Verdana"/>
      <w:b/>
      <w:bCs/>
      <w:szCs w:val="20"/>
      <w:u w:val="single"/>
    </w:rPr>
  </w:style>
  <w:style w:type="paragraph" w:styleId="Titre3">
    <w:name w:val="heading 3"/>
    <w:basedOn w:val="Titre2"/>
    <w:next w:val="Normal"/>
    <w:qFormat/>
    <w:rsid w:val="0077675D"/>
    <w:pPr>
      <w:numPr>
        <w:numId w:val="3"/>
      </w:numPr>
      <w:outlineLvl w:val="2"/>
    </w:pPr>
    <w:rPr>
      <w:b w:val="0"/>
      <w:i/>
      <w:szCs w:val="144"/>
    </w:rPr>
  </w:style>
  <w:style w:type="paragraph" w:styleId="Titre4">
    <w:name w:val="heading 4"/>
    <w:basedOn w:val="Normal"/>
    <w:next w:val="Normal"/>
    <w:link w:val="Titre4Car"/>
    <w:qFormat/>
    <w:rsid w:val="000A25D8"/>
    <w:pPr>
      <w:keepNext/>
      <w:spacing w:after="240"/>
      <w:outlineLvl w:val="3"/>
    </w:pPr>
    <w:rPr>
      <w:rFonts w:ascii="Verdana" w:hAnsi="Verdana"/>
      <w:b/>
      <w:bCs/>
      <w:color w:val="008000"/>
      <w:sz w:val="18"/>
      <w:szCs w:val="18"/>
      <w:u w:val="single"/>
    </w:rPr>
  </w:style>
  <w:style w:type="paragraph" w:styleId="Titre6">
    <w:name w:val="heading 6"/>
    <w:basedOn w:val="Normal"/>
    <w:next w:val="Normal"/>
    <w:link w:val="Titre6Car"/>
    <w:semiHidden/>
    <w:unhideWhenUsed/>
    <w:qFormat/>
    <w:rsid w:val="00D33C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F15541"/>
    <w:rPr>
      <w:color w:val="0000FF"/>
      <w:u w:val="single"/>
    </w:rPr>
  </w:style>
  <w:style w:type="paragraph" w:styleId="Retraitcorpsdetexte">
    <w:name w:val="Body Text Indent"/>
    <w:basedOn w:val="Normal"/>
    <w:rsid w:val="00C93C3A"/>
    <w:pPr>
      <w:ind w:firstLine="360"/>
      <w:jc w:val="both"/>
    </w:pPr>
    <w:rPr>
      <w:rFonts w:ascii="Verdana" w:hAnsi="Verdana"/>
    </w:rPr>
  </w:style>
  <w:style w:type="paragraph" w:styleId="Retraitcorpsdetexte2">
    <w:name w:val="Body Text Indent 2"/>
    <w:basedOn w:val="Normal"/>
    <w:rsid w:val="00003A7C"/>
    <w:pPr>
      <w:ind w:firstLine="360"/>
      <w:jc w:val="both"/>
    </w:pPr>
    <w:rPr>
      <w:rFonts w:ascii="Verdana" w:hAnsi="Verdana"/>
      <w:sz w:val="22"/>
      <w:szCs w:val="22"/>
    </w:rPr>
  </w:style>
  <w:style w:type="character" w:customStyle="1" w:styleId="citation">
    <w:name w:val="citation"/>
    <w:basedOn w:val="Policepardfaut"/>
    <w:rsid w:val="00B104E7"/>
  </w:style>
  <w:style w:type="paragraph" w:styleId="Notedebasdepage">
    <w:name w:val="footnote text"/>
    <w:basedOn w:val="Normal"/>
    <w:link w:val="NotedebasdepageCar"/>
    <w:uiPriority w:val="99"/>
    <w:semiHidden/>
    <w:rsid w:val="005B1525"/>
    <w:rPr>
      <w:szCs w:val="20"/>
    </w:rPr>
  </w:style>
  <w:style w:type="character" w:styleId="Appelnotedebasdep">
    <w:name w:val="footnote reference"/>
    <w:uiPriority w:val="99"/>
    <w:semiHidden/>
    <w:rsid w:val="005B1525"/>
    <w:rPr>
      <w:vertAlign w:val="superscript"/>
    </w:rPr>
  </w:style>
  <w:style w:type="paragraph" w:styleId="Retraitcorpsdetexte3">
    <w:name w:val="Body Text Indent 3"/>
    <w:basedOn w:val="Normal"/>
    <w:rsid w:val="002F2E7F"/>
    <w:pPr>
      <w:spacing w:before="240"/>
      <w:ind w:firstLine="708"/>
    </w:pPr>
    <w:rPr>
      <w:rFonts w:ascii="Verdana" w:hAnsi="Verdana"/>
      <w:szCs w:val="20"/>
    </w:rPr>
  </w:style>
  <w:style w:type="paragraph" w:styleId="Pieddepage">
    <w:name w:val="footer"/>
    <w:basedOn w:val="Normal"/>
    <w:rsid w:val="008E20B1"/>
    <w:pPr>
      <w:tabs>
        <w:tab w:val="center" w:pos="4536"/>
        <w:tab w:val="right" w:pos="9072"/>
      </w:tabs>
    </w:pPr>
  </w:style>
  <w:style w:type="character" w:styleId="Numrodepage">
    <w:name w:val="page number"/>
    <w:basedOn w:val="Policepardfaut"/>
    <w:rsid w:val="008E20B1"/>
  </w:style>
  <w:style w:type="paragraph" w:styleId="En-tte">
    <w:name w:val="header"/>
    <w:basedOn w:val="Normal"/>
    <w:rsid w:val="007E6F27"/>
    <w:pPr>
      <w:tabs>
        <w:tab w:val="center" w:pos="4536"/>
        <w:tab w:val="right" w:pos="9072"/>
      </w:tabs>
    </w:pPr>
  </w:style>
  <w:style w:type="character" w:styleId="Accentuation">
    <w:name w:val="Emphasis"/>
    <w:qFormat/>
    <w:rsid w:val="00A10A44"/>
    <w:rPr>
      <w:i/>
      <w:iCs/>
    </w:rPr>
  </w:style>
  <w:style w:type="paragraph" w:styleId="NormalWeb">
    <w:name w:val="Normal (Web)"/>
    <w:basedOn w:val="Normal"/>
    <w:uiPriority w:val="99"/>
    <w:unhideWhenUsed/>
    <w:rsid w:val="002318E4"/>
    <w:pPr>
      <w:spacing w:before="100" w:beforeAutospacing="1" w:after="100" w:afterAutospacing="1"/>
    </w:pPr>
    <w:rPr>
      <w:rFonts w:eastAsia="Times New Roman"/>
    </w:rPr>
  </w:style>
  <w:style w:type="character" w:styleId="Emphaseintense">
    <w:name w:val="Intense Emphasis"/>
    <w:basedOn w:val="Policepardfaut"/>
    <w:uiPriority w:val="21"/>
    <w:qFormat/>
    <w:rsid w:val="00D247CF"/>
    <w:rPr>
      <w:b/>
      <w:bCs/>
      <w:i/>
      <w:iCs/>
      <w:color w:val="4F81BD" w:themeColor="accent1"/>
    </w:rPr>
  </w:style>
  <w:style w:type="paragraph" w:styleId="En-ttedetabledesmatires">
    <w:name w:val="TOC Heading"/>
    <w:basedOn w:val="Titre1"/>
    <w:next w:val="Normal"/>
    <w:uiPriority w:val="39"/>
    <w:unhideWhenUsed/>
    <w:qFormat/>
    <w:rsid w:val="00DA51DA"/>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M1">
    <w:name w:val="toc 1"/>
    <w:basedOn w:val="Normal"/>
    <w:next w:val="Normal"/>
    <w:autoRedefine/>
    <w:uiPriority w:val="39"/>
    <w:rsid w:val="00DA51DA"/>
    <w:pPr>
      <w:spacing w:after="100"/>
    </w:pPr>
  </w:style>
  <w:style w:type="paragraph" w:styleId="TM2">
    <w:name w:val="toc 2"/>
    <w:basedOn w:val="Normal"/>
    <w:next w:val="Normal"/>
    <w:autoRedefine/>
    <w:uiPriority w:val="39"/>
    <w:rsid w:val="00DA51DA"/>
    <w:pPr>
      <w:spacing w:after="100"/>
      <w:ind w:left="240"/>
    </w:pPr>
  </w:style>
  <w:style w:type="paragraph" w:styleId="TM3">
    <w:name w:val="toc 3"/>
    <w:basedOn w:val="Normal"/>
    <w:next w:val="Normal"/>
    <w:autoRedefine/>
    <w:uiPriority w:val="39"/>
    <w:rsid w:val="00DA51DA"/>
    <w:pPr>
      <w:spacing w:after="100"/>
      <w:ind w:left="480"/>
    </w:pPr>
  </w:style>
  <w:style w:type="paragraph" w:styleId="Paragraphedeliste">
    <w:name w:val="List Paragraph"/>
    <w:basedOn w:val="Normal"/>
    <w:uiPriority w:val="34"/>
    <w:qFormat/>
    <w:rsid w:val="0092241D"/>
    <w:pPr>
      <w:ind w:left="720"/>
      <w:contextualSpacing/>
    </w:pPr>
  </w:style>
  <w:style w:type="paragraph" w:customStyle="1" w:styleId="FFTITRE2">
    <w:name w:val="FF TITRE 2"/>
    <w:basedOn w:val="Titre2"/>
    <w:qFormat/>
    <w:rsid w:val="00D039CE"/>
    <w:pPr>
      <w:keepLines/>
      <w:numPr>
        <w:numId w:val="5"/>
      </w:numPr>
      <w:tabs>
        <w:tab w:val="clear" w:pos="624"/>
      </w:tabs>
      <w:spacing w:before="200" w:line="276" w:lineRule="auto"/>
    </w:pPr>
    <w:rPr>
      <w:rFonts w:ascii="Cambria" w:eastAsia="Times New Roman" w:hAnsi="Cambria"/>
      <w:color w:val="0070C0"/>
      <w:sz w:val="32"/>
      <w:szCs w:val="32"/>
      <w:u w:val="none"/>
    </w:rPr>
  </w:style>
  <w:style w:type="paragraph" w:customStyle="1" w:styleId="FFTITRE11">
    <w:name w:val="FF TITRE 1.1"/>
    <w:basedOn w:val="Titre3"/>
    <w:link w:val="FFTITRE11Car"/>
    <w:qFormat/>
    <w:rsid w:val="006D5AFE"/>
    <w:pPr>
      <w:keepLines/>
      <w:numPr>
        <w:ilvl w:val="1"/>
        <w:numId w:val="5"/>
      </w:numPr>
      <w:tabs>
        <w:tab w:val="clear" w:pos="624"/>
      </w:tabs>
      <w:spacing w:before="200" w:line="276" w:lineRule="auto"/>
    </w:pPr>
    <w:rPr>
      <w:rFonts w:ascii="Cambria" w:eastAsia="Times New Roman" w:hAnsi="Cambria"/>
      <w:b/>
      <w:i w:val="0"/>
      <w:color w:val="0070C0"/>
      <w:sz w:val="28"/>
      <w:szCs w:val="22"/>
      <w:u w:val="none"/>
    </w:rPr>
  </w:style>
  <w:style w:type="character" w:customStyle="1" w:styleId="FFTITRE11Car">
    <w:name w:val="FF TITRE 1.1 Car"/>
    <w:link w:val="FFTITRE11"/>
    <w:rsid w:val="006D5AFE"/>
    <w:rPr>
      <w:rFonts w:ascii="Cambria" w:eastAsia="Times New Roman" w:hAnsi="Cambria"/>
      <w:b/>
      <w:bCs/>
      <w:color w:val="0070C0"/>
      <w:sz w:val="28"/>
      <w:szCs w:val="22"/>
    </w:rPr>
  </w:style>
  <w:style w:type="character" w:customStyle="1" w:styleId="Titre4Car">
    <w:name w:val="Titre 4 Car"/>
    <w:link w:val="Titre4"/>
    <w:rsid w:val="002B1AF6"/>
    <w:rPr>
      <w:rFonts w:ascii="Verdana" w:hAnsi="Verdana"/>
      <w:b/>
      <w:bCs/>
      <w:color w:val="008000"/>
      <w:sz w:val="18"/>
      <w:szCs w:val="18"/>
      <w:u w:val="single"/>
      <w:lang w:eastAsia="ja-JP"/>
    </w:rPr>
  </w:style>
  <w:style w:type="paragraph" w:styleId="Corpsdetexte">
    <w:name w:val="Body Text"/>
    <w:basedOn w:val="Normal"/>
    <w:link w:val="CorpsdetexteCar"/>
    <w:rsid w:val="002B1AF6"/>
    <w:pPr>
      <w:spacing w:after="120" w:line="276" w:lineRule="auto"/>
    </w:pPr>
    <w:rPr>
      <w:rFonts w:eastAsia="Times New Roman"/>
      <w:sz w:val="22"/>
      <w:szCs w:val="22"/>
    </w:rPr>
  </w:style>
  <w:style w:type="character" w:customStyle="1" w:styleId="CorpsdetexteCar">
    <w:name w:val="Corps de texte Car"/>
    <w:basedOn w:val="Policepardfaut"/>
    <w:link w:val="Corpsdetexte"/>
    <w:rsid w:val="002B1AF6"/>
    <w:rPr>
      <w:rFonts w:ascii="Calibri" w:eastAsia="Times New Roman" w:hAnsi="Calibri"/>
      <w:sz w:val="22"/>
      <w:szCs w:val="22"/>
    </w:rPr>
  </w:style>
  <w:style w:type="paragraph" w:styleId="Listecontinue">
    <w:name w:val="List Continue"/>
    <w:basedOn w:val="Normal"/>
    <w:rsid w:val="00C06D56"/>
    <w:pPr>
      <w:spacing w:after="120" w:line="276" w:lineRule="auto"/>
      <w:ind w:left="283"/>
      <w:contextualSpacing/>
    </w:pPr>
    <w:rPr>
      <w:rFonts w:eastAsia="Times New Roman"/>
      <w:sz w:val="22"/>
      <w:szCs w:val="22"/>
    </w:rPr>
  </w:style>
  <w:style w:type="paragraph" w:styleId="Listepuces2">
    <w:name w:val="List Bullet 2"/>
    <w:basedOn w:val="Normal"/>
    <w:rsid w:val="00D70EA7"/>
    <w:pPr>
      <w:numPr>
        <w:numId w:val="4"/>
      </w:numPr>
      <w:spacing w:after="200" w:line="276" w:lineRule="auto"/>
      <w:contextualSpacing/>
    </w:pPr>
    <w:rPr>
      <w:rFonts w:eastAsia="Times New Roman"/>
      <w:sz w:val="22"/>
      <w:szCs w:val="22"/>
    </w:rPr>
  </w:style>
  <w:style w:type="paragraph" w:styleId="Textedebulles">
    <w:name w:val="Balloon Text"/>
    <w:basedOn w:val="Normal"/>
    <w:link w:val="TextedebullesCar"/>
    <w:rsid w:val="003248EF"/>
    <w:rPr>
      <w:rFonts w:ascii="Tahoma" w:hAnsi="Tahoma" w:cs="Tahoma"/>
      <w:sz w:val="16"/>
      <w:szCs w:val="16"/>
    </w:rPr>
  </w:style>
  <w:style w:type="character" w:customStyle="1" w:styleId="TextedebullesCar">
    <w:name w:val="Texte de bulles Car"/>
    <w:basedOn w:val="Policepardfaut"/>
    <w:link w:val="Textedebulles"/>
    <w:rsid w:val="003248EF"/>
    <w:rPr>
      <w:rFonts w:ascii="Tahoma" w:hAnsi="Tahoma" w:cs="Tahoma"/>
      <w:sz w:val="16"/>
      <w:szCs w:val="16"/>
      <w:lang w:eastAsia="ja-JP"/>
    </w:rPr>
  </w:style>
  <w:style w:type="table" w:styleId="Grilledutableau">
    <w:name w:val="Table Grid"/>
    <w:basedOn w:val="TableauNormal"/>
    <w:rsid w:val="007C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rsid w:val="00393BC3"/>
    <w:rPr>
      <w:szCs w:val="20"/>
    </w:rPr>
  </w:style>
  <w:style w:type="character" w:customStyle="1" w:styleId="CommentaireCar">
    <w:name w:val="Commentaire Car"/>
    <w:basedOn w:val="Policepardfaut"/>
    <w:link w:val="Commentaire"/>
    <w:rsid w:val="00393BC3"/>
    <w:rPr>
      <w:lang w:eastAsia="ja-JP"/>
    </w:rPr>
  </w:style>
  <w:style w:type="paragraph" w:styleId="Liste2">
    <w:name w:val="List 2"/>
    <w:basedOn w:val="Normal"/>
    <w:link w:val="Liste2Car"/>
    <w:rsid w:val="00124226"/>
    <w:pPr>
      <w:spacing w:after="200" w:line="276" w:lineRule="auto"/>
      <w:ind w:left="566" w:hanging="283"/>
      <w:contextualSpacing/>
    </w:pPr>
    <w:rPr>
      <w:rFonts w:eastAsia="Times New Roman"/>
      <w:sz w:val="22"/>
      <w:szCs w:val="22"/>
    </w:rPr>
  </w:style>
  <w:style w:type="character" w:customStyle="1" w:styleId="Liste2Car">
    <w:name w:val="Liste 2 Car"/>
    <w:link w:val="Liste2"/>
    <w:rsid w:val="00124226"/>
    <w:rPr>
      <w:rFonts w:ascii="Calibri" w:eastAsia="Times New Roman" w:hAnsi="Calibri"/>
      <w:sz w:val="22"/>
      <w:szCs w:val="22"/>
    </w:rPr>
  </w:style>
  <w:style w:type="paragraph" w:styleId="Citationintense">
    <w:name w:val="Intense Quote"/>
    <w:basedOn w:val="Normal"/>
    <w:next w:val="Normal"/>
    <w:link w:val="CitationintenseCar"/>
    <w:uiPriority w:val="30"/>
    <w:qFormat/>
    <w:rsid w:val="009C7510"/>
    <w:pPr>
      <w:pBdr>
        <w:bottom w:val="single" w:sz="4" w:space="4" w:color="2DA2BF"/>
      </w:pBdr>
      <w:spacing w:before="200" w:after="280" w:line="276" w:lineRule="auto"/>
      <w:ind w:left="936" w:right="936"/>
    </w:pPr>
    <w:rPr>
      <w:rFonts w:eastAsia="Times New Roman"/>
      <w:b/>
      <w:bCs/>
      <w:i/>
      <w:iCs/>
      <w:color w:val="2DA2BF"/>
      <w:sz w:val="22"/>
      <w:szCs w:val="22"/>
    </w:rPr>
  </w:style>
  <w:style w:type="character" w:customStyle="1" w:styleId="CitationintenseCar">
    <w:name w:val="Citation intense Car"/>
    <w:basedOn w:val="Policepardfaut"/>
    <w:link w:val="Citationintense"/>
    <w:uiPriority w:val="30"/>
    <w:rsid w:val="009C7510"/>
    <w:rPr>
      <w:rFonts w:ascii="Calibri" w:eastAsia="Times New Roman" w:hAnsi="Calibri"/>
      <w:b/>
      <w:bCs/>
      <w:i/>
      <w:iCs/>
      <w:color w:val="2DA2BF"/>
      <w:sz w:val="22"/>
      <w:szCs w:val="22"/>
    </w:rPr>
  </w:style>
  <w:style w:type="character" w:customStyle="1" w:styleId="Titre6Car">
    <w:name w:val="Titre 6 Car"/>
    <w:basedOn w:val="Policepardfaut"/>
    <w:link w:val="Titre6"/>
    <w:semiHidden/>
    <w:rsid w:val="00D33C70"/>
    <w:rPr>
      <w:rFonts w:asciiTheme="majorHAnsi" w:eastAsiaTheme="majorEastAsia" w:hAnsiTheme="majorHAnsi" w:cstheme="majorBidi"/>
      <w:i/>
      <w:iCs/>
      <w:color w:val="243F60" w:themeColor="accent1" w:themeShade="7F"/>
      <w:sz w:val="24"/>
      <w:szCs w:val="24"/>
      <w:lang w:eastAsia="ja-JP"/>
    </w:rPr>
  </w:style>
  <w:style w:type="paragraph" w:customStyle="1" w:styleId="sdsimage">
    <w:name w:val="sdsimage"/>
    <w:basedOn w:val="Normal"/>
    <w:rsid w:val="00D33C70"/>
    <w:pPr>
      <w:spacing w:before="100" w:beforeAutospacing="1" w:after="100" w:afterAutospacing="1"/>
    </w:pPr>
    <w:rPr>
      <w:rFonts w:eastAsia="Times New Roman"/>
    </w:rPr>
  </w:style>
  <w:style w:type="paragraph" w:customStyle="1" w:styleId="paraleft">
    <w:name w:val="paraleft"/>
    <w:basedOn w:val="Normal"/>
    <w:rsid w:val="00D33C70"/>
    <w:pPr>
      <w:spacing w:before="100" w:beforeAutospacing="1" w:after="100" w:afterAutospacing="1"/>
    </w:pPr>
    <w:rPr>
      <w:rFonts w:eastAsia="Times New Roman"/>
    </w:rPr>
  </w:style>
  <w:style w:type="character" w:customStyle="1" w:styleId="apple-converted-space">
    <w:name w:val="apple-converted-space"/>
    <w:basedOn w:val="Policepardfaut"/>
    <w:rsid w:val="00D33C70"/>
  </w:style>
  <w:style w:type="character" w:customStyle="1" w:styleId="legend">
    <w:name w:val="legend"/>
    <w:basedOn w:val="Policepardfaut"/>
    <w:rsid w:val="00D33C70"/>
  </w:style>
  <w:style w:type="character" w:styleId="lev">
    <w:name w:val="Strong"/>
    <w:basedOn w:val="Policepardfaut"/>
    <w:qFormat/>
    <w:rsid w:val="0085680D"/>
    <w:rPr>
      <w:b/>
      <w:bCs/>
    </w:rPr>
  </w:style>
  <w:style w:type="paragraph" w:customStyle="1" w:styleId="paracenter">
    <w:name w:val="paracenter"/>
    <w:basedOn w:val="Normal"/>
    <w:rsid w:val="0085680D"/>
    <w:pPr>
      <w:spacing w:before="100" w:beforeAutospacing="1" w:after="100" w:afterAutospacing="1"/>
    </w:pPr>
    <w:rPr>
      <w:rFonts w:eastAsia="Times New Roman"/>
    </w:rPr>
  </w:style>
  <w:style w:type="paragraph" w:customStyle="1" w:styleId="Default">
    <w:name w:val="Default"/>
    <w:rsid w:val="00EE04E8"/>
    <w:pPr>
      <w:autoSpaceDE w:val="0"/>
      <w:autoSpaceDN w:val="0"/>
      <w:adjustRightInd w:val="0"/>
    </w:pPr>
    <w:rPr>
      <w:rFonts w:cs="Calibri"/>
      <w:color w:val="000000"/>
      <w:sz w:val="24"/>
    </w:rPr>
  </w:style>
  <w:style w:type="paragraph" w:styleId="Objetducommentaire">
    <w:name w:val="annotation subject"/>
    <w:basedOn w:val="Commentaire"/>
    <w:next w:val="Commentaire"/>
    <w:link w:val="ObjetducommentaireCar"/>
    <w:rsid w:val="00B3753D"/>
    <w:rPr>
      <w:rFonts w:ascii="Times New Roman" w:hAnsi="Times New Roman"/>
      <w:b/>
      <w:bCs/>
      <w:lang w:eastAsia="ja-JP"/>
    </w:rPr>
  </w:style>
  <w:style w:type="character" w:customStyle="1" w:styleId="ObjetducommentaireCar">
    <w:name w:val="Objet du commentaire Car"/>
    <w:basedOn w:val="CommentaireCar"/>
    <w:link w:val="Objetducommentaire"/>
    <w:rsid w:val="00B3753D"/>
    <w:rPr>
      <w:rFonts w:ascii="Times New Roman" w:hAnsi="Times New Roman"/>
      <w:b/>
      <w:bCs/>
      <w:szCs w:val="20"/>
      <w:lang w:eastAsia="ja-JP"/>
    </w:rPr>
  </w:style>
  <w:style w:type="paragraph" w:styleId="Titre">
    <w:name w:val="Title"/>
    <w:basedOn w:val="Normal"/>
    <w:next w:val="Normal"/>
    <w:link w:val="TitreCar"/>
    <w:qFormat/>
    <w:rsid w:val="000631E6"/>
    <w:pPr>
      <w:pBdr>
        <w:bottom w:val="single" w:sz="8" w:space="4" w:color="4F81BD"/>
      </w:pBdr>
      <w:spacing w:after="300" w:line="276" w:lineRule="auto"/>
      <w:ind w:firstLine="360"/>
      <w:contextualSpacing/>
      <w:jc w:val="both"/>
    </w:pPr>
    <w:rPr>
      <w:rFonts w:ascii="Cambria" w:eastAsia="Times New Roman" w:hAnsi="Cambria"/>
      <w:color w:val="17365D"/>
      <w:spacing w:val="5"/>
      <w:kern w:val="28"/>
      <w:sz w:val="52"/>
      <w:szCs w:val="52"/>
      <w:lang w:eastAsia="ja-JP"/>
    </w:rPr>
  </w:style>
  <w:style w:type="character" w:customStyle="1" w:styleId="TitreCar">
    <w:name w:val="Titre Car"/>
    <w:basedOn w:val="Policepardfaut"/>
    <w:link w:val="Titre"/>
    <w:rsid w:val="000631E6"/>
    <w:rPr>
      <w:rFonts w:ascii="Cambria" w:eastAsia="Times New Roman" w:hAnsi="Cambria"/>
      <w:color w:val="17365D"/>
      <w:spacing w:val="5"/>
      <w:kern w:val="28"/>
      <w:sz w:val="52"/>
      <w:szCs w:val="52"/>
      <w:lang w:eastAsia="ja-JP"/>
    </w:rPr>
  </w:style>
  <w:style w:type="paragraph" w:styleId="Listepuces">
    <w:name w:val="List Bullet"/>
    <w:basedOn w:val="Normal"/>
    <w:rsid w:val="000813F0"/>
    <w:pPr>
      <w:numPr>
        <w:numId w:val="6"/>
      </w:numPr>
      <w:contextualSpacing/>
    </w:pPr>
  </w:style>
  <w:style w:type="character" w:customStyle="1" w:styleId="NotedebasdepageCar">
    <w:name w:val="Note de bas de page Car"/>
    <w:basedOn w:val="Policepardfaut"/>
    <w:link w:val="Notedebasdepage"/>
    <w:uiPriority w:val="99"/>
    <w:semiHidden/>
    <w:rsid w:val="000A199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5225">
      <w:bodyDiv w:val="1"/>
      <w:marLeft w:val="0"/>
      <w:marRight w:val="0"/>
      <w:marTop w:val="0"/>
      <w:marBottom w:val="0"/>
      <w:divBdr>
        <w:top w:val="none" w:sz="0" w:space="0" w:color="auto"/>
        <w:left w:val="none" w:sz="0" w:space="0" w:color="auto"/>
        <w:bottom w:val="none" w:sz="0" w:space="0" w:color="auto"/>
        <w:right w:val="none" w:sz="0" w:space="0" w:color="auto"/>
      </w:divBdr>
      <w:divsChild>
        <w:div w:id="563298449">
          <w:marLeft w:val="360"/>
          <w:marRight w:val="0"/>
          <w:marTop w:val="200"/>
          <w:marBottom w:val="0"/>
          <w:divBdr>
            <w:top w:val="none" w:sz="0" w:space="0" w:color="auto"/>
            <w:left w:val="none" w:sz="0" w:space="0" w:color="auto"/>
            <w:bottom w:val="none" w:sz="0" w:space="0" w:color="auto"/>
            <w:right w:val="none" w:sz="0" w:space="0" w:color="auto"/>
          </w:divBdr>
        </w:div>
        <w:div w:id="1133139639">
          <w:marLeft w:val="360"/>
          <w:marRight w:val="0"/>
          <w:marTop w:val="200"/>
          <w:marBottom w:val="0"/>
          <w:divBdr>
            <w:top w:val="none" w:sz="0" w:space="0" w:color="auto"/>
            <w:left w:val="none" w:sz="0" w:space="0" w:color="auto"/>
            <w:bottom w:val="none" w:sz="0" w:space="0" w:color="auto"/>
            <w:right w:val="none" w:sz="0" w:space="0" w:color="auto"/>
          </w:divBdr>
        </w:div>
        <w:div w:id="899361359">
          <w:marLeft w:val="360"/>
          <w:marRight w:val="0"/>
          <w:marTop w:val="200"/>
          <w:marBottom w:val="0"/>
          <w:divBdr>
            <w:top w:val="none" w:sz="0" w:space="0" w:color="auto"/>
            <w:left w:val="none" w:sz="0" w:space="0" w:color="auto"/>
            <w:bottom w:val="none" w:sz="0" w:space="0" w:color="auto"/>
            <w:right w:val="none" w:sz="0" w:space="0" w:color="auto"/>
          </w:divBdr>
        </w:div>
        <w:div w:id="1995838752">
          <w:marLeft w:val="360"/>
          <w:marRight w:val="0"/>
          <w:marTop w:val="200"/>
          <w:marBottom w:val="0"/>
          <w:divBdr>
            <w:top w:val="none" w:sz="0" w:space="0" w:color="auto"/>
            <w:left w:val="none" w:sz="0" w:space="0" w:color="auto"/>
            <w:bottom w:val="none" w:sz="0" w:space="0" w:color="auto"/>
            <w:right w:val="none" w:sz="0" w:space="0" w:color="auto"/>
          </w:divBdr>
        </w:div>
      </w:divsChild>
    </w:div>
    <w:div w:id="263733235">
      <w:bodyDiv w:val="1"/>
      <w:marLeft w:val="0"/>
      <w:marRight w:val="0"/>
      <w:marTop w:val="0"/>
      <w:marBottom w:val="0"/>
      <w:divBdr>
        <w:top w:val="none" w:sz="0" w:space="0" w:color="auto"/>
        <w:left w:val="none" w:sz="0" w:space="0" w:color="auto"/>
        <w:bottom w:val="none" w:sz="0" w:space="0" w:color="auto"/>
        <w:right w:val="none" w:sz="0" w:space="0" w:color="auto"/>
      </w:divBdr>
    </w:div>
    <w:div w:id="634601858">
      <w:bodyDiv w:val="1"/>
      <w:marLeft w:val="0"/>
      <w:marRight w:val="0"/>
      <w:marTop w:val="0"/>
      <w:marBottom w:val="0"/>
      <w:divBdr>
        <w:top w:val="none" w:sz="0" w:space="0" w:color="auto"/>
        <w:left w:val="none" w:sz="0" w:space="0" w:color="auto"/>
        <w:bottom w:val="none" w:sz="0" w:space="0" w:color="auto"/>
        <w:right w:val="none" w:sz="0" w:space="0" w:color="auto"/>
      </w:divBdr>
    </w:div>
    <w:div w:id="770777160">
      <w:bodyDiv w:val="1"/>
      <w:marLeft w:val="0"/>
      <w:marRight w:val="0"/>
      <w:marTop w:val="0"/>
      <w:marBottom w:val="0"/>
      <w:divBdr>
        <w:top w:val="none" w:sz="0" w:space="0" w:color="auto"/>
        <w:left w:val="none" w:sz="0" w:space="0" w:color="auto"/>
        <w:bottom w:val="none" w:sz="0" w:space="0" w:color="auto"/>
        <w:right w:val="none" w:sz="0" w:space="0" w:color="auto"/>
      </w:divBdr>
      <w:divsChild>
        <w:div w:id="32851174">
          <w:marLeft w:val="0"/>
          <w:marRight w:val="0"/>
          <w:marTop w:val="0"/>
          <w:marBottom w:val="0"/>
          <w:divBdr>
            <w:top w:val="none" w:sz="0" w:space="0" w:color="auto"/>
            <w:left w:val="none" w:sz="0" w:space="0" w:color="auto"/>
            <w:bottom w:val="none" w:sz="0" w:space="0" w:color="auto"/>
            <w:right w:val="none" w:sz="0" w:space="0" w:color="auto"/>
          </w:divBdr>
        </w:div>
      </w:divsChild>
    </w:div>
    <w:div w:id="811557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33690595">
      <w:bodyDiv w:val="1"/>
      <w:marLeft w:val="0"/>
      <w:marRight w:val="0"/>
      <w:marTop w:val="0"/>
      <w:marBottom w:val="0"/>
      <w:divBdr>
        <w:top w:val="none" w:sz="0" w:space="0" w:color="auto"/>
        <w:left w:val="none" w:sz="0" w:space="0" w:color="auto"/>
        <w:bottom w:val="none" w:sz="0" w:space="0" w:color="auto"/>
        <w:right w:val="none" w:sz="0" w:space="0" w:color="auto"/>
      </w:divBdr>
      <w:divsChild>
        <w:div w:id="1998024185">
          <w:marLeft w:val="360"/>
          <w:marRight w:val="0"/>
          <w:marTop w:val="200"/>
          <w:marBottom w:val="0"/>
          <w:divBdr>
            <w:top w:val="none" w:sz="0" w:space="0" w:color="auto"/>
            <w:left w:val="none" w:sz="0" w:space="0" w:color="auto"/>
            <w:bottom w:val="none" w:sz="0" w:space="0" w:color="auto"/>
            <w:right w:val="none" w:sz="0" w:space="0" w:color="auto"/>
          </w:divBdr>
        </w:div>
        <w:div w:id="137966785">
          <w:marLeft w:val="360"/>
          <w:marRight w:val="0"/>
          <w:marTop w:val="200"/>
          <w:marBottom w:val="0"/>
          <w:divBdr>
            <w:top w:val="none" w:sz="0" w:space="0" w:color="auto"/>
            <w:left w:val="none" w:sz="0" w:space="0" w:color="auto"/>
            <w:bottom w:val="none" w:sz="0" w:space="0" w:color="auto"/>
            <w:right w:val="none" w:sz="0" w:space="0" w:color="auto"/>
          </w:divBdr>
        </w:div>
        <w:div w:id="799767591">
          <w:marLeft w:val="360"/>
          <w:marRight w:val="0"/>
          <w:marTop w:val="200"/>
          <w:marBottom w:val="0"/>
          <w:divBdr>
            <w:top w:val="none" w:sz="0" w:space="0" w:color="auto"/>
            <w:left w:val="none" w:sz="0" w:space="0" w:color="auto"/>
            <w:bottom w:val="none" w:sz="0" w:space="0" w:color="auto"/>
            <w:right w:val="none" w:sz="0" w:space="0" w:color="auto"/>
          </w:divBdr>
        </w:div>
        <w:div w:id="517237415">
          <w:marLeft w:val="360"/>
          <w:marRight w:val="0"/>
          <w:marTop w:val="200"/>
          <w:marBottom w:val="0"/>
          <w:divBdr>
            <w:top w:val="none" w:sz="0" w:space="0" w:color="auto"/>
            <w:left w:val="none" w:sz="0" w:space="0" w:color="auto"/>
            <w:bottom w:val="none" w:sz="0" w:space="0" w:color="auto"/>
            <w:right w:val="none" w:sz="0" w:space="0" w:color="auto"/>
          </w:divBdr>
        </w:div>
      </w:divsChild>
    </w:div>
    <w:div w:id="1151558874">
      <w:bodyDiv w:val="1"/>
      <w:marLeft w:val="0"/>
      <w:marRight w:val="0"/>
      <w:marTop w:val="0"/>
      <w:marBottom w:val="0"/>
      <w:divBdr>
        <w:top w:val="none" w:sz="0" w:space="0" w:color="auto"/>
        <w:left w:val="none" w:sz="0" w:space="0" w:color="auto"/>
        <w:bottom w:val="none" w:sz="0" w:space="0" w:color="auto"/>
        <w:right w:val="none" w:sz="0" w:space="0" w:color="auto"/>
      </w:divBdr>
    </w:div>
    <w:div w:id="1160580828">
      <w:bodyDiv w:val="1"/>
      <w:marLeft w:val="0"/>
      <w:marRight w:val="0"/>
      <w:marTop w:val="0"/>
      <w:marBottom w:val="0"/>
      <w:divBdr>
        <w:top w:val="none" w:sz="0" w:space="0" w:color="auto"/>
        <w:left w:val="none" w:sz="0" w:space="0" w:color="auto"/>
        <w:bottom w:val="none" w:sz="0" w:space="0" w:color="auto"/>
        <w:right w:val="none" w:sz="0" w:space="0" w:color="auto"/>
      </w:divBdr>
      <w:divsChild>
        <w:div w:id="650838305">
          <w:marLeft w:val="0"/>
          <w:marRight w:val="0"/>
          <w:marTop w:val="0"/>
          <w:marBottom w:val="0"/>
          <w:divBdr>
            <w:top w:val="none" w:sz="0" w:space="0" w:color="auto"/>
            <w:left w:val="none" w:sz="0" w:space="0" w:color="auto"/>
            <w:bottom w:val="none" w:sz="0" w:space="0" w:color="auto"/>
            <w:right w:val="none" w:sz="0" w:space="0" w:color="auto"/>
          </w:divBdr>
        </w:div>
      </w:divsChild>
    </w:div>
    <w:div w:id="1180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28728">
          <w:marLeft w:val="0"/>
          <w:marRight w:val="0"/>
          <w:marTop w:val="0"/>
          <w:marBottom w:val="0"/>
          <w:divBdr>
            <w:top w:val="none" w:sz="0" w:space="0" w:color="auto"/>
            <w:left w:val="none" w:sz="0" w:space="0" w:color="auto"/>
            <w:bottom w:val="none" w:sz="0" w:space="0" w:color="auto"/>
            <w:right w:val="none" w:sz="0" w:space="0" w:color="auto"/>
          </w:divBdr>
        </w:div>
      </w:divsChild>
    </w:div>
    <w:div w:id="1311324586">
      <w:bodyDiv w:val="1"/>
      <w:marLeft w:val="0"/>
      <w:marRight w:val="0"/>
      <w:marTop w:val="0"/>
      <w:marBottom w:val="0"/>
      <w:divBdr>
        <w:top w:val="none" w:sz="0" w:space="0" w:color="auto"/>
        <w:left w:val="none" w:sz="0" w:space="0" w:color="auto"/>
        <w:bottom w:val="none" w:sz="0" w:space="0" w:color="auto"/>
        <w:right w:val="none" w:sz="0" w:space="0" w:color="auto"/>
      </w:divBdr>
      <w:divsChild>
        <w:div w:id="1481850736">
          <w:marLeft w:val="0"/>
          <w:marRight w:val="0"/>
          <w:marTop w:val="0"/>
          <w:marBottom w:val="0"/>
          <w:divBdr>
            <w:top w:val="none" w:sz="0" w:space="0" w:color="auto"/>
            <w:left w:val="none" w:sz="0" w:space="0" w:color="auto"/>
            <w:bottom w:val="none" w:sz="0" w:space="0" w:color="auto"/>
            <w:right w:val="none" w:sz="0" w:space="0" w:color="auto"/>
          </w:divBdr>
        </w:div>
      </w:divsChild>
    </w:div>
    <w:div w:id="1492065513">
      <w:bodyDiv w:val="1"/>
      <w:marLeft w:val="0"/>
      <w:marRight w:val="0"/>
      <w:marTop w:val="0"/>
      <w:marBottom w:val="0"/>
      <w:divBdr>
        <w:top w:val="none" w:sz="0" w:space="0" w:color="auto"/>
        <w:left w:val="none" w:sz="0" w:space="0" w:color="auto"/>
        <w:bottom w:val="none" w:sz="0" w:space="0" w:color="auto"/>
        <w:right w:val="none" w:sz="0" w:space="0" w:color="auto"/>
      </w:divBdr>
      <w:divsChild>
        <w:div w:id="831288594">
          <w:marLeft w:val="360"/>
          <w:marRight w:val="0"/>
          <w:marTop w:val="200"/>
          <w:marBottom w:val="0"/>
          <w:divBdr>
            <w:top w:val="none" w:sz="0" w:space="0" w:color="auto"/>
            <w:left w:val="none" w:sz="0" w:space="0" w:color="auto"/>
            <w:bottom w:val="none" w:sz="0" w:space="0" w:color="auto"/>
            <w:right w:val="none" w:sz="0" w:space="0" w:color="auto"/>
          </w:divBdr>
        </w:div>
        <w:div w:id="1718504619">
          <w:marLeft w:val="360"/>
          <w:marRight w:val="0"/>
          <w:marTop w:val="200"/>
          <w:marBottom w:val="0"/>
          <w:divBdr>
            <w:top w:val="none" w:sz="0" w:space="0" w:color="auto"/>
            <w:left w:val="none" w:sz="0" w:space="0" w:color="auto"/>
            <w:bottom w:val="none" w:sz="0" w:space="0" w:color="auto"/>
            <w:right w:val="none" w:sz="0" w:space="0" w:color="auto"/>
          </w:divBdr>
        </w:div>
        <w:div w:id="611204486">
          <w:marLeft w:val="360"/>
          <w:marRight w:val="0"/>
          <w:marTop w:val="200"/>
          <w:marBottom w:val="0"/>
          <w:divBdr>
            <w:top w:val="none" w:sz="0" w:space="0" w:color="auto"/>
            <w:left w:val="none" w:sz="0" w:space="0" w:color="auto"/>
            <w:bottom w:val="none" w:sz="0" w:space="0" w:color="auto"/>
            <w:right w:val="none" w:sz="0" w:space="0" w:color="auto"/>
          </w:divBdr>
        </w:div>
      </w:divsChild>
    </w:div>
    <w:div w:id="1714378202">
      <w:bodyDiv w:val="1"/>
      <w:marLeft w:val="0"/>
      <w:marRight w:val="0"/>
      <w:marTop w:val="0"/>
      <w:marBottom w:val="0"/>
      <w:divBdr>
        <w:top w:val="none" w:sz="0" w:space="0" w:color="auto"/>
        <w:left w:val="none" w:sz="0" w:space="0" w:color="auto"/>
        <w:bottom w:val="none" w:sz="0" w:space="0" w:color="auto"/>
        <w:right w:val="none" w:sz="0" w:space="0" w:color="auto"/>
      </w:divBdr>
    </w:div>
    <w:div w:id="1800608475">
      <w:bodyDiv w:val="1"/>
      <w:marLeft w:val="0"/>
      <w:marRight w:val="0"/>
      <w:marTop w:val="0"/>
      <w:marBottom w:val="0"/>
      <w:divBdr>
        <w:top w:val="none" w:sz="0" w:space="0" w:color="auto"/>
        <w:left w:val="none" w:sz="0" w:space="0" w:color="auto"/>
        <w:bottom w:val="none" w:sz="0" w:space="0" w:color="auto"/>
        <w:right w:val="none" w:sz="0" w:space="0" w:color="auto"/>
      </w:divBdr>
    </w:div>
    <w:div w:id="1875146948">
      <w:bodyDiv w:val="1"/>
      <w:marLeft w:val="0"/>
      <w:marRight w:val="0"/>
      <w:marTop w:val="0"/>
      <w:marBottom w:val="0"/>
      <w:divBdr>
        <w:top w:val="none" w:sz="0" w:space="0" w:color="auto"/>
        <w:left w:val="none" w:sz="0" w:space="0" w:color="auto"/>
        <w:bottom w:val="none" w:sz="0" w:space="0" w:color="auto"/>
        <w:right w:val="none" w:sz="0" w:space="0" w:color="auto"/>
      </w:divBdr>
    </w:div>
    <w:div w:id="1993243937">
      <w:bodyDiv w:val="1"/>
      <w:marLeft w:val="0"/>
      <w:marRight w:val="0"/>
      <w:marTop w:val="0"/>
      <w:marBottom w:val="0"/>
      <w:divBdr>
        <w:top w:val="none" w:sz="0" w:space="0" w:color="auto"/>
        <w:left w:val="none" w:sz="0" w:space="0" w:color="auto"/>
        <w:bottom w:val="none" w:sz="0" w:space="0" w:color="auto"/>
        <w:right w:val="none" w:sz="0" w:space="0" w:color="auto"/>
      </w:divBdr>
    </w:div>
    <w:div w:id="2114205989">
      <w:bodyDiv w:val="1"/>
      <w:marLeft w:val="0"/>
      <w:marRight w:val="0"/>
      <w:marTop w:val="0"/>
      <w:marBottom w:val="0"/>
      <w:divBdr>
        <w:top w:val="none" w:sz="0" w:space="0" w:color="auto"/>
        <w:left w:val="none" w:sz="0" w:space="0" w:color="auto"/>
        <w:bottom w:val="none" w:sz="0" w:space="0" w:color="auto"/>
        <w:right w:val="none" w:sz="0" w:space="0" w:color="auto"/>
      </w:divBdr>
      <w:divsChild>
        <w:div w:id="2019967027">
          <w:marLeft w:val="0"/>
          <w:marRight w:val="0"/>
          <w:marTop w:val="0"/>
          <w:marBottom w:val="0"/>
          <w:divBdr>
            <w:top w:val="none" w:sz="0" w:space="0" w:color="auto"/>
            <w:left w:val="none" w:sz="0" w:space="0" w:color="auto"/>
            <w:bottom w:val="none" w:sz="0" w:space="0" w:color="auto"/>
            <w:right w:val="none" w:sz="0" w:space="0" w:color="auto"/>
          </w:divBdr>
        </w:div>
      </w:divsChild>
    </w:div>
    <w:div w:id="2122991380">
      <w:bodyDiv w:val="1"/>
      <w:marLeft w:val="0"/>
      <w:marRight w:val="0"/>
      <w:marTop w:val="0"/>
      <w:marBottom w:val="0"/>
      <w:divBdr>
        <w:top w:val="none" w:sz="0" w:space="0" w:color="auto"/>
        <w:left w:val="none" w:sz="0" w:space="0" w:color="auto"/>
        <w:bottom w:val="none" w:sz="0" w:space="0" w:color="auto"/>
        <w:right w:val="none" w:sz="0" w:space="0" w:color="auto"/>
      </w:divBdr>
      <w:divsChild>
        <w:div w:id="210456962">
          <w:marLeft w:val="274"/>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CAE19-BED3-4536-A413-61DE1A7C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2172</Words>
  <Characters>11947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I</vt:lpstr>
    </vt:vector>
  </TitlesOfParts>
  <Company>IFP</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TOURIGNY Mylene</dc:creator>
  <cp:lastModifiedBy>lemoine19</cp:lastModifiedBy>
  <cp:revision>2</cp:revision>
  <cp:lastPrinted>2018-02-23T17:40:00Z</cp:lastPrinted>
  <dcterms:created xsi:type="dcterms:W3CDTF">2018-07-13T16:14:00Z</dcterms:created>
  <dcterms:modified xsi:type="dcterms:W3CDTF">2018-07-13T16:14:00Z</dcterms:modified>
</cp:coreProperties>
</file>